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B3CE8" w14:textId="4F0A6E66" w:rsidR="00AF574D" w:rsidRDefault="00C15E24" w:rsidP="0056166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8C75C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9F15B2" wp14:editId="741B3BAC">
                <wp:simplePos x="0" y="0"/>
                <wp:positionH relativeFrom="column">
                  <wp:posOffset>7461250</wp:posOffset>
                </wp:positionH>
                <wp:positionV relativeFrom="paragraph">
                  <wp:posOffset>-138684</wp:posOffset>
                </wp:positionV>
                <wp:extent cx="1753870" cy="699770"/>
                <wp:effectExtent l="0" t="0" r="17780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2418B" w14:textId="6F044779" w:rsidR="006513FA" w:rsidRPr="00E86E89" w:rsidRDefault="006513FA" w:rsidP="006513F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86E8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 w:rsidRPr="00E86E8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 w:rsidRPr="00E86E8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 w:rsidRPr="00E86E8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 w:rsidRPr="00E86E8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 w:rsidRPr="00E86E8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 w:rsidRPr="00E86E8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06B94BDD" w14:textId="1236D8A2" w:rsidR="006513FA" w:rsidRPr="00E86E89" w:rsidRDefault="006513FA" w:rsidP="006513F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86E8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 w:rsidRPr="00E86E8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 w:rsidRPr="00E86E8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77D6BEE2" w14:textId="47A8FA13" w:rsidR="006513FA" w:rsidRPr="00E86E89" w:rsidRDefault="006513FA" w:rsidP="006513FA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E86E8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9F15B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87.5pt;margin-top:-10.9pt;width:138.1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" strokeweight=".5pt">
                <v:textbox>
                  <w:txbxContent>
                    <w:p w14:paraId="57A2418B" w14:textId="6F044779" w:rsidR="006513FA" w:rsidRPr="00E86E89" w:rsidRDefault="006513FA" w:rsidP="006513F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86E8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 w:rsidRPr="00E86E89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 w:rsidRPr="00E86E8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 w:rsidRPr="00E86E89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 w:rsidRPr="00E86E8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 w:rsidRPr="00E86E89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 w:rsidRPr="00E86E8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06B94BDD" w14:textId="1236D8A2" w:rsidR="006513FA" w:rsidRPr="00E86E89" w:rsidRDefault="006513FA" w:rsidP="006513F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86E8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 w:rsidRPr="00E86E89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 w:rsidRPr="00E86E8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77D6BEE2" w14:textId="47A8FA13" w:rsidR="006513FA" w:rsidRPr="00E86E89" w:rsidRDefault="006513FA" w:rsidP="006513FA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E86E8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  <w:r w:rsidR="00877003" w:rsidRPr="00F66EC4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BFA34B" wp14:editId="5E3A1B24">
                <wp:simplePos x="0" y="0"/>
                <wp:positionH relativeFrom="column">
                  <wp:posOffset>7573759</wp:posOffset>
                </wp:positionH>
                <wp:positionV relativeFrom="paragraph">
                  <wp:posOffset>-455295</wp:posOffset>
                </wp:positionV>
                <wp:extent cx="1435735" cy="304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73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42DFC" w14:textId="3A4F3439" w:rsidR="00877003" w:rsidRPr="00877003" w:rsidRDefault="00877003" w:rsidP="00877003">
                            <w:pPr>
                              <w:ind w:hanging="142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</w:t>
                            </w:r>
                            <w:r w:rsidR="00412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proofErr w:type="gramEnd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of </w:t>
                            </w:r>
                            <w:r w:rsidR="001512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FA34B" id="Text Box 8" o:spid="_x0000_s1027" type="#_x0000_t202" style="position:absolute;margin-left:596.35pt;margin-top:-35.85pt;width:113.0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" filled="f" stroked="f" strokeweight=".5pt">
                <v:textbox>
                  <w:txbxContent>
                    <w:p w14:paraId="7B342DFC" w14:textId="3A4F3439" w:rsidR="00877003" w:rsidRPr="00877003" w:rsidRDefault="00877003" w:rsidP="00877003">
                      <w:pPr>
                        <w:ind w:hanging="142"/>
                        <w:jc w:val="both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</w:rPr>
                      </w:pP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</w:t>
                      </w:r>
                      <w:r w:rsidR="0041218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proofErr w:type="gramEnd"/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1 of </w:t>
                      </w:r>
                      <w:r w:rsidR="0015120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D2852D6" w14:textId="0BD5F0DB" w:rsidR="00CF40D2" w:rsidRPr="00C15E24" w:rsidRDefault="00CF40D2" w:rsidP="0056166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bookmarkStart w:id="0" w:name="_Hlk117606382"/>
      <w:bookmarkStart w:id="1" w:name="_Hlk117672583"/>
    </w:p>
    <w:p w14:paraId="2985C692" w14:textId="77777777" w:rsidR="00C15E24" w:rsidRPr="00C15E24" w:rsidRDefault="00C15E24" w:rsidP="0056166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10"/>
          <w:szCs w:val="10"/>
          <w:u w:val="single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1842"/>
        <w:gridCol w:w="1133"/>
        <w:gridCol w:w="1705"/>
        <w:gridCol w:w="6658"/>
        <w:gridCol w:w="2484"/>
      </w:tblGrid>
      <w:tr w:rsidR="00CF40D2" w:rsidRPr="008C75C5" w14:paraId="48F31C5B" w14:textId="77777777" w:rsidTr="001B0E0D">
        <w:tc>
          <w:tcPr>
            <w:tcW w:w="14524" w:type="dxa"/>
            <w:gridSpan w:val="6"/>
          </w:tcPr>
          <w:p w14:paraId="65A01283" w14:textId="77777777" w:rsidR="00CF40D2" w:rsidRPr="008C75C5" w:rsidRDefault="00CF40D2" w:rsidP="0056166A">
            <w:pPr>
              <w:spacing w:after="0" w:line="240" w:lineRule="auto"/>
              <w:rPr>
                <w:rFonts w:ascii="TH SarabunPSK" w:hAnsi="TH SarabunPSK" w:cs="TH SarabunPSK"/>
                <w:w w:val="90"/>
                <w:sz w:val="30"/>
                <w:szCs w:val="30"/>
                <w:cs/>
              </w:rPr>
            </w:pPr>
            <w:r w:rsidRPr="008C75C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ตารางรายงานบริหารความเสี่ยงระดับ     </w:t>
            </w:r>
            <w:r w:rsidRPr="008C75C5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72"/>
            </w:r>
            <w:r w:rsidRPr="008C75C5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บุคคล    </w:t>
            </w:r>
            <w:r w:rsidRPr="008C75C5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72"/>
            </w:r>
            <w:r w:rsidRPr="008C75C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8C75C5">
              <w:rPr>
                <w:rFonts w:ascii="TH SarabunPSK" w:hAnsi="TH SarabunPSK" w:cs="TH SarabunPSK"/>
                <w:w w:val="89"/>
                <w:sz w:val="30"/>
                <w:szCs w:val="30"/>
                <w:cs/>
              </w:rPr>
              <w:t>โครงการ</w:t>
            </w:r>
            <w:r w:rsidRPr="008C75C5">
              <w:rPr>
                <w:rFonts w:ascii="TH SarabunPSK" w:hAnsi="TH SarabunPSK" w:cs="TH SarabunPSK"/>
                <w:w w:val="90"/>
                <w:sz w:val="30"/>
                <w:szCs w:val="30"/>
              </w:rPr>
              <w:t xml:space="preserve">     </w:t>
            </w:r>
            <w:r w:rsidRPr="008C75C5">
              <w:rPr>
                <w:rFonts w:ascii="TH SarabunPSK" w:hAnsi="TH SarabunPSK" w:cs="TH SarabunPSK"/>
                <w:color w:val="000000"/>
                <w:sz w:val="30"/>
                <w:szCs w:val="30"/>
              </w:rPr>
              <w:sym w:font="Wingdings" w:char="F072"/>
            </w:r>
            <w:r w:rsidRPr="008C75C5">
              <w:rPr>
                <w:rFonts w:ascii="TH SarabunPSK" w:hAnsi="TH SarabunPSK" w:cs="TH SarabunPSK"/>
                <w:w w:val="89"/>
                <w:sz w:val="30"/>
                <w:szCs w:val="30"/>
                <w:cs/>
              </w:rPr>
              <w:t xml:space="preserve"> </w:t>
            </w:r>
            <w:r w:rsidRPr="008C75C5">
              <w:rPr>
                <w:rFonts w:ascii="TH SarabunPSK" w:hAnsi="TH SarabunPSK" w:cs="TH SarabunPSK"/>
                <w:w w:val="90"/>
                <w:sz w:val="30"/>
                <w:szCs w:val="30"/>
                <w:cs/>
              </w:rPr>
              <w:t>ห้องปฏิบัติการ</w:t>
            </w:r>
          </w:p>
        </w:tc>
      </w:tr>
      <w:tr w:rsidR="00CF40D2" w:rsidRPr="008C75C5" w14:paraId="0AE298CA" w14:textId="77777777" w:rsidTr="001B0E0D">
        <w:tc>
          <w:tcPr>
            <w:tcW w:w="14524" w:type="dxa"/>
            <w:gridSpan w:val="6"/>
          </w:tcPr>
          <w:p w14:paraId="3193B70F" w14:textId="77777777" w:rsidR="00CF40D2" w:rsidRPr="008C75C5" w:rsidRDefault="00CF40D2" w:rsidP="005616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  <w:cs/>
              </w:rPr>
            </w:pPr>
            <w:r w:rsidRPr="008C75C5"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  <w:cs/>
              </w:rPr>
              <w:t xml:space="preserve">ห้องปฏิบัติการ </w:t>
            </w:r>
            <w:r w:rsidRPr="008C75C5"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</w:rPr>
              <w:t>:</w:t>
            </w:r>
            <w:r w:rsidRPr="008C75C5"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  <w:cs/>
              </w:rPr>
              <w:t xml:space="preserve"> </w:t>
            </w:r>
            <w:r w:rsidRPr="008C75C5">
              <w:rPr>
                <w:rFonts w:ascii="TH SarabunPSK" w:hAnsi="TH SarabunPSK" w:cs="TH SarabunPSK"/>
                <w:w w:val="90"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 มหาวิทยาลัยมหิดล</w:t>
            </w:r>
          </w:p>
        </w:tc>
      </w:tr>
      <w:tr w:rsidR="00CF40D2" w:rsidRPr="008C75C5" w14:paraId="16EC6E6B" w14:textId="77777777" w:rsidTr="001B0E0D">
        <w:tc>
          <w:tcPr>
            <w:tcW w:w="14524" w:type="dxa"/>
            <w:gridSpan w:val="6"/>
          </w:tcPr>
          <w:p w14:paraId="320C24CC" w14:textId="77777777" w:rsidR="00CF40D2" w:rsidRPr="008C75C5" w:rsidRDefault="00CF40D2" w:rsidP="0056166A">
            <w:pPr>
              <w:spacing w:after="0" w:line="240" w:lineRule="auto"/>
              <w:rPr>
                <w:rFonts w:ascii="TH SarabunPSK" w:hAnsi="TH SarabunPSK" w:cs="TH SarabunPSK"/>
                <w:w w:val="90"/>
                <w:sz w:val="30"/>
                <w:szCs w:val="30"/>
              </w:rPr>
            </w:pPr>
            <w:r w:rsidRPr="008C75C5"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  <w:cs/>
              </w:rPr>
              <w:t>ผู้รวบรวมรายงาน</w:t>
            </w:r>
            <w:r w:rsidRPr="008C75C5"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</w:rPr>
              <w:t xml:space="preserve"> :</w:t>
            </w:r>
          </w:p>
        </w:tc>
      </w:tr>
      <w:tr w:rsidR="00CF40D2" w:rsidRPr="008C75C5" w14:paraId="58EB9F40" w14:textId="77777777" w:rsidTr="001B0E0D">
        <w:trPr>
          <w:trHeight w:val="233"/>
        </w:trPr>
        <w:tc>
          <w:tcPr>
            <w:tcW w:w="14524" w:type="dxa"/>
            <w:gridSpan w:val="6"/>
          </w:tcPr>
          <w:p w14:paraId="0754BD37" w14:textId="77777777" w:rsidR="00CF40D2" w:rsidRPr="008C75C5" w:rsidRDefault="00CF40D2" w:rsidP="0056166A">
            <w:pPr>
              <w:spacing w:after="0" w:line="240" w:lineRule="auto"/>
              <w:rPr>
                <w:rFonts w:ascii="TH SarabunPSK" w:hAnsi="TH SarabunPSK" w:cs="TH SarabunPSK"/>
                <w:w w:val="90"/>
                <w:sz w:val="30"/>
                <w:szCs w:val="30"/>
              </w:rPr>
            </w:pPr>
            <w:r w:rsidRPr="008C75C5"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  <w:cs/>
              </w:rPr>
              <w:t>ผู้ปฏิบัติงาน</w:t>
            </w:r>
            <w:r w:rsidRPr="008C75C5">
              <w:rPr>
                <w:rFonts w:ascii="TH SarabunPSK" w:hAnsi="TH SarabunPSK" w:cs="TH SarabunPSK"/>
                <w:b/>
                <w:bCs/>
                <w:w w:val="90"/>
                <w:sz w:val="30"/>
                <w:szCs w:val="30"/>
              </w:rPr>
              <w:t xml:space="preserve"> :</w:t>
            </w:r>
          </w:p>
        </w:tc>
      </w:tr>
      <w:tr w:rsidR="00214FF1" w:rsidRPr="00BF0DDE" w14:paraId="43795931" w14:textId="15078958" w:rsidTr="001B0E0D">
        <w:tc>
          <w:tcPr>
            <w:tcW w:w="702" w:type="dxa"/>
            <w:shd w:val="clear" w:color="auto" w:fill="D9D9D9" w:themeFill="background1" w:themeFillShade="D9"/>
            <w:vAlign w:val="center"/>
          </w:tcPr>
          <w:p w14:paraId="081382C8" w14:textId="79620FBF" w:rsidR="00700662" w:rsidRPr="00BF0DDE" w:rsidRDefault="00700662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F8CEE99" w14:textId="0B6BE11F" w:rsidR="00700662" w:rsidRPr="00BF0DDE" w:rsidRDefault="00700662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เหตุการณ์เสี่ยง</w:t>
            </w:r>
          </w:p>
        </w:tc>
        <w:tc>
          <w:tcPr>
            <w:tcW w:w="1133" w:type="dxa"/>
            <w:shd w:val="clear" w:color="auto" w:fill="E5B8B7" w:themeFill="accent2" w:themeFillTint="66"/>
            <w:vAlign w:val="center"/>
          </w:tcPr>
          <w:p w14:paraId="7F22D549" w14:textId="77777777" w:rsidR="007E1D6F" w:rsidRPr="00BF0DDE" w:rsidRDefault="00700662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</w:p>
          <w:p w14:paraId="0CAA496A" w14:textId="1E42AE3B" w:rsidR="00700662" w:rsidRPr="00BF0DDE" w:rsidRDefault="00700662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4651EF29" w14:textId="77777777" w:rsidR="00B61EED" w:rsidRPr="00BF0DDE" w:rsidRDefault="00700662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ตัวบ่งชี้</w:t>
            </w:r>
          </w:p>
          <w:p w14:paraId="7BCF1549" w14:textId="0C9B8BE1" w:rsidR="00700662" w:rsidRPr="00BF0DDE" w:rsidRDefault="00700662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ความเป็นอันตราย</w:t>
            </w:r>
          </w:p>
        </w:tc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5270910C" w14:textId="7ECF00F7" w:rsidR="00700662" w:rsidRPr="00BF0DDE" w:rsidRDefault="003075F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วิธีการจัดการความเสี่ยง</w:t>
            </w:r>
          </w:p>
        </w:tc>
        <w:tc>
          <w:tcPr>
            <w:tcW w:w="2484" w:type="dxa"/>
            <w:shd w:val="clear" w:color="auto" w:fill="D9D9D9" w:themeFill="background1" w:themeFillShade="D9"/>
            <w:vAlign w:val="center"/>
          </w:tcPr>
          <w:p w14:paraId="5D2C9F60" w14:textId="5659696D" w:rsidR="00700662" w:rsidRPr="00BF0DDE" w:rsidRDefault="003075F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งบประมาณที่ใช้</w:t>
            </w:r>
          </w:p>
        </w:tc>
      </w:tr>
      <w:tr w:rsidR="00D31B47" w:rsidRPr="00BF0DDE" w14:paraId="2A438474" w14:textId="13EB1EBD" w:rsidTr="001B0E0D">
        <w:tc>
          <w:tcPr>
            <w:tcW w:w="14524" w:type="dxa"/>
            <w:gridSpan w:val="6"/>
            <w:shd w:val="clear" w:color="auto" w:fill="D9D9D9" w:themeFill="background1" w:themeFillShade="D9"/>
          </w:tcPr>
          <w:p w14:paraId="3E06EB9D" w14:textId="48F9F91E" w:rsidR="00D31B47" w:rsidRPr="00BF0DDE" w:rsidRDefault="00D31B47" w:rsidP="005616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การจัดการสารเคมี</w:t>
            </w:r>
          </w:p>
        </w:tc>
      </w:tr>
      <w:tr w:rsidR="00214FF1" w:rsidRPr="00BF0DDE" w14:paraId="453B853F" w14:textId="77777777" w:rsidTr="001B0E0D">
        <w:tc>
          <w:tcPr>
            <w:tcW w:w="702" w:type="dxa"/>
          </w:tcPr>
          <w:p w14:paraId="63C6805E" w14:textId="3CC68085" w:rsidR="00D31B47" w:rsidRPr="00BF0DDE" w:rsidRDefault="00D31B47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842" w:type="dxa"/>
          </w:tcPr>
          <w:p w14:paraId="5137772E" w14:textId="3695A581" w:rsidR="00D31B47" w:rsidRPr="00BF0DDE" w:rsidRDefault="00A20E8C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สารเคมีหกรั่วไหล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57E4022A" w14:textId="77777777" w:rsidR="00D31B47" w:rsidRPr="00BF0DDE" w:rsidRDefault="00D31B47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6133F905" w14:textId="354DF5E3" w:rsidR="00D31B47" w:rsidRPr="00BF0DDE" w:rsidRDefault="00A20E8C" w:rsidP="0009200F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ก</w:t>
            </w:r>
            <w:r w:rsidR="00D269E3"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าร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จัดเก็บสารเคมีไม่ถูกต้อง</w:t>
            </w:r>
          </w:p>
        </w:tc>
        <w:tc>
          <w:tcPr>
            <w:tcW w:w="6658" w:type="dxa"/>
          </w:tcPr>
          <w:p w14:paraId="7107A018" w14:textId="4E436390" w:rsidR="000C5217" w:rsidRPr="00BF0DDE" w:rsidRDefault="00D269E3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เก็บสารเคมีในภาชนะที่ปิดสนิท วางภาชนะบรรจุสารเคมีในที่แห้ง อากาศถ่ายเทได้สะดวกและห่างไกลจากแหล่งกำเนิดความร้อน เปลวไฟ </w:t>
            </w:r>
          </w:p>
          <w:p w14:paraId="30254975" w14:textId="77777777" w:rsidR="00371307" w:rsidRPr="00BF0DDE" w:rsidRDefault="00D269E3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เก็บสารไวไฟและสารออกซิไดซ์แยกกัน </w:t>
            </w:r>
          </w:p>
          <w:p w14:paraId="16A5CAAD" w14:textId="77777777" w:rsidR="00371307" w:rsidRPr="00BF0DDE" w:rsidRDefault="00D269E3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ปฏิบัติงานกับสารเคมีโดยสวมอุปกรณ์ป้องกันส่วนบุคคลที่เหมาะสม</w:t>
            </w:r>
            <w:r w:rsidR="006771D1"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ได้แก่ ถุงมือ หน้ากาก อนามัย เสื้อกาวน์ และแว่นตานิรภัย </w:t>
            </w:r>
          </w:p>
          <w:p w14:paraId="6086986D" w14:textId="4EDD13BC" w:rsidR="00371307" w:rsidRPr="00BF0DDE" w:rsidRDefault="00D269E3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ปฏิบัติงานในพื้นที่ที่เหมาะสม </w:t>
            </w:r>
          </w:p>
          <w:p w14:paraId="2C953E64" w14:textId="0B10ED76" w:rsidR="00371307" w:rsidRPr="00BF0DDE" w:rsidRDefault="00D269E3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มีอุปกรณ์ตอบโต้เหตุฉุกเฉิน เช่น ที่ล้างตาฉุกเฉิน ฝักบัวฉุกเฉิน เป็นต้น ในพื้นที่ที่เข้าถึงได้ง่ายและรวดเร็ว </w:t>
            </w:r>
          </w:p>
          <w:p w14:paraId="036BE8DC" w14:textId="77777777" w:rsidR="00363DC2" w:rsidRDefault="00363DC2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มีเอกสาร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SDS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ของสารแต่ละชนิด และวางเอกสารในตำแหน่งที่เข้าถึงได้ง่าย</w:t>
            </w:r>
          </w:p>
          <w:p w14:paraId="5F36761B" w14:textId="77777777" w:rsidR="00C15E24" w:rsidRDefault="00C15E24" w:rsidP="00C15E24">
            <w:pPr>
              <w:pStyle w:val="ListParagraph"/>
              <w:spacing w:after="0" w:line="240" w:lineRule="auto"/>
              <w:ind w:left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21E52702" w14:textId="2B7C6B8B" w:rsidR="001B0E0D" w:rsidRPr="00BF0DDE" w:rsidRDefault="001B0E0D" w:rsidP="00C15E24">
            <w:pPr>
              <w:pStyle w:val="ListParagraph"/>
              <w:spacing w:after="0" w:line="240" w:lineRule="auto"/>
              <w:ind w:left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484" w:type="dxa"/>
          </w:tcPr>
          <w:p w14:paraId="29824A2E" w14:textId="77777777" w:rsidR="006771D1" w:rsidRPr="00BF0DDE" w:rsidRDefault="00A84034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secondary Container </w:t>
            </w:r>
          </w:p>
          <w:p w14:paraId="5B596AF3" w14:textId="4447A392" w:rsidR="006771D1" w:rsidRPr="00BF0DDE" w:rsidRDefault="00A84034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ค่าอุปกรณ์ป้องกันส่วนบุคคล </w:t>
            </w:r>
          </w:p>
          <w:p w14:paraId="52769CB4" w14:textId="0664929E" w:rsidR="00A84034" w:rsidRPr="00BF0DDE" w:rsidRDefault="00A84034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  <w:p w14:paraId="6F164AAB" w14:textId="625BA8C2" w:rsidR="00D31B47" w:rsidRPr="00BF0DDE" w:rsidRDefault="00D31B47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C2627" w:rsidRPr="00BF0DDE" w14:paraId="1E497B4E" w14:textId="77777777" w:rsidTr="001B0E0D">
        <w:tc>
          <w:tcPr>
            <w:tcW w:w="702" w:type="dxa"/>
            <w:shd w:val="clear" w:color="auto" w:fill="D9D9D9" w:themeFill="background1" w:themeFillShade="D9"/>
            <w:vAlign w:val="center"/>
          </w:tcPr>
          <w:p w14:paraId="5E74841F" w14:textId="2AA6B22B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ลำดับ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6FD8636" w14:textId="78598A49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เหตุการณ์เสี่ยง</w:t>
            </w:r>
          </w:p>
        </w:tc>
        <w:tc>
          <w:tcPr>
            <w:tcW w:w="1133" w:type="dxa"/>
            <w:shd w:val="clear" w:color="auto" w:fill="E5B8B7" w:themeFill="accent2" w:themeFillTint="66"/>
            <w:vAlign w:val="center"/>
          </w:tcPr>
          <w:p w14:paraId="3712889B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</w:p>
          <w:p w14:paraId="5D0F649E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3293F816" w14:textId="3313CDDA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ตัวบ่งชี้</w:t>
            </w:r>
          </w:p>
          <w:p w14:paraId="71A1330A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ความเป็นอันตราย</w:t>
            </w:r>
          </w:p>
        </w:tc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502FF8AC" w14:textId="580DED24" w:rsidR="00AC2627" w:rsidRPr="00BF0DDE" w:rsidRDefault="00D44F6A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66E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E90746" wp14:editId="61B1F127">
                      <wp:simplePos x="0" y="0"/>
                      <wp:positionH relativeFrom="column">
                        <wp:posOffset>4096385</wp:posOffset>
                      </wp:positionH>
                      <wp:positionV relativeFrom="paragraph">
                        <wp:posOffset>-572135</wp:posOffset>
                      </wp:positionV>
                      <wp:extent cx="1435735" cy="3048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573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195DD6" w14:textId="5AB075A6" w:rsidR="00D44F6A" w:rsidRPr="00877003" w:rsidRDefault="00D44F6A" w:rsidP="00D44F6A">
                                  <w:pPr>
                                    <w:ind w:hanging="142"/>
                                    <w:jc w:val="both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</w:t>
                                  </w:r>
                                  <w:proofErr w:type="gramStart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No</w:t>
                                  </w:r>
                                  <w:r w:rsidR="0041218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:</w:t>
                                  </w:r>
                                  <w:proofErr w:type="gramEnd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2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="0015120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6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90746" id="Text Box 4" o:spid="_x0000_s1028" type="#_x0000_t202" style="position:absolute;left:0;text-align:left;margin-left:322.55pt;margin-top:-45.05pt;width:113.0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" filled="f" stroked="f" strokeweight=".5pt">
                      <v:textbox>
                        <w:txbxContent>
                          <w:p w14:paraId="67195DD6" w14:textId="5AB075A6" w:rsidR="00D44F6A" w:rsidRPr="00877003" w:rsidRDefault="00D44F6A" w:rsidP="00D44F6A">
                            <w:pPr>
                              <w:ind w:hanging="142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</w:t>
                            </w:r>
                            <w:r w:rsidR="00412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proofErr w:type="gramEnd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="001512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2627"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วิธีการจัดการความเสี่ยง</w:t>
            </w:r>
          </w:p>
        </w:tc>
        <w:tc>
          <w:tcPr>
            <w:tcW w:w="2484" w:type="dxa"/>
            <w:shd w:val="clear" w:color="auto" w:fill="D9D9D9" w:themeFill="background1" w:themeFillShade="D9"/>
            <w:vAlign w:val="center"/>
          </w:tcPr>
          <w:p w14:paraId="5B63CA01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งบประมาณที่ใช้</w:t>
            </w:r>
          </w:p>
        </w:tc>
      </w:tr>
      <w:bookmarkEnd w:id="0"/>
      <w:bookmarkEnd w:id="1"/>
      <w:tr w:rsidR="00732C71" w:rsidRPr="00BF0DDE" w14:paraId="3F12AF7A" w14:textId="77777777" w:rsidTr="001B0E0D">
        <w:tc>
          <w:tcPr>
            <w:tcW w:w="702" w:type="dxa"/>
          </w:tcPr>
          <w:p w14:paraId="122AD78B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842" w:type="dxa"/>
          </w:tcPr>
          <w:p w14:paraId="109BA705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สารเคมีไฟไหม้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3E633525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7EFAAD78" w14:textId="77777777" w:rsidR="00AF574D" w:rsidRPr="00BF0DDE" w:rsidRDefault="00AF574D" w:rsidP="0009200F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การจัดการสารเคมีไม่ถูกต้อง</w:t>
            </w:r>
          </w:p>
        </w:tc>
        <w:tc>
          <w:tcPr>
            <w:tcW w:w="6658" w:type="dxa"/>
          </w:tcPr>
          <w:p w14:paraId="71DDDD69" w14:textId="405A6675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เก็บสารเคมีในภาชนะที่ปิดสนิท วางภาชนะบรรจุสารเคมีในที่แห้ง อากาศถ่ายเทได้สะดวก และห่างไกลจากแหล่งกำเนิดความร้อน เปลวไฟ </w:t>
            </w:r>
          </w:p>
          <w:p w14:paraId="6783F90E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เก็บสารไวไฟและสารออกซิไดซ์แยกกัน </w:t>
            </w:r>
          </w:p>
          <w:p w14:paraId="4CF68E4A" w14:textId="366750ED" w:rsidR="00AF574D" w:rsidRPr="00E2404E" w:rsidRDefault="00E2404E" w:rsidP="00E240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ปฏิบัติงานในพื้นที่ที่เหมาะสม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</w:t>
            </w:r>
            <w:r w:rsidR="00AF574D" w:rsidRPr="00E2404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ปฏิบัติงานกับสารเคมีโดยสวมอุปกรณ์ป้องกันส่วนบุคคลที่เหมาะสม </w:t>
            </w:r>
          </w:p>
          <w:p w14:paraId="65ACE6F9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มีอุปกรณ์ตอบโต้เหตุฉุกเฉิน เช่น ถังดับเพลิง เป็นต้น ในพื้นที่ที่เข้าถึงได้ง่ายและรวดเร็ว </w:t>
            </w:r>
          </w:p>
          <w:p w14:paraId="3525D30C" w14:textId="369A9793" w:rsidR="00AC2627" w:rsidRPr="0009200F" w:rsidRDefault="00AF574D" w:rsidP="00AC262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มีเอกสาร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SDS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ของสารแต่ละชนิด และวางเอกสารในตำแหน่งที่เข้าถึงได้ง่าย</w:t>
            </w:r>
          </w:p>
        </w:tc>
        <w:tc>
          <w:tcPr>
            <w:tcW w:w="2484" w:type="dxa"/>
          </w:tcPr>
          <w:p w14:paraId="071E3F1E" w14:textId="16C7FE8F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secondary container </w:t>
            </w:r>
          </w:p>
          <w:p w14:paraId="2E680784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ค่าอุปกรณ์ป้องกันส่วนบุคคล </w:t>
            </w:r>
          </w:p>
          <w:p w14:paraId="67F50D78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</w:tc>
      </w:tr>
      <w:tr w:rsidR="00AF574D" w:rsidRPr="00BF0DDE" w14:paraId="75ABBECE" w14:textId="77777777" w:rsidTr="001B0E0D">
        <w:tc>
          <w:tcPr>
            <w:tcW w:w="14524" w:type="dxa"/>
            <w:gridSpan w:val="6"/>
            <w:shd w:val="clear" w:color="auto" w:fill="D9D9D9" w:themeFill="background1" w:themeFillShade="D9"/>
          </w:tcPr>
          <w:p w14:paraId="4AE2B0F7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การจัดเก็บของเสียสารเคมี</w:t>
            </w:r>
          </w:p>
        </w:tc>
      </w:tr>
      <w:tr w:rsidR="00732C71" w:rsidRPr="00BF0DDE" w14:paraId="341B60CA" w14:textId="77777777" w:rsidTr="001B0E0D">
        <w:tc>
          <w:tcPr>
            <w:tcW w:w="702" w:type="dxa"/>
          </w:tcPr>
          <w:p w14:paraId="58C3E530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3</w:t>
            </w:r>
          </w:p>
        </w:tc>
        <w:tc>
          <w:tcPr>
            <w:tcW w:w="1842" w:type="dxa"/>
          </w:tcPr>
          <w:p w14:paraId="6E3C421E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ของเสียสารเคมีหกรั่วไหล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18C17761" w14:textId="77777777" w:rsidR="00AF574D" w:rsidRPr="00BF0DDE" w:rsidRDefault="00AF574D" w:rsidP="0056166A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510D8F17" w14:textId="77777777" w:rsidR="00AF574D" w:rsidRPr="00BF0DDE" w:rsidRDefault="00AF574D" w:rsidP="0009200F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การจัดเก็บของเสียสารเคมีไม่ถูกต้อง</w:t>
            </w:r>
          </w:p>
        </w:tc>
        <w:tc>
          <w:tcPr>
            <w:tcW w:w="6658" w:type="dxa"/>
          </w:tcPr>
          <w:p w14:paraId="103750CE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เก็บของเสียสารเคมีในภาชนะที่ปิดสนิท วางภาชนะบรรจุสารเคมีในที่แห้ง อากาศถ่ายเทได้สะดวก และห่างไกลจากแหล่งกำเนิดความร้อน เปลวไฟ และวางห่างจากสารออกซิไดซ์ </w:t>
            </w:r>
          </w:p>
          <w:p w14:paraId="3523B472" w14:textId="7B0A9AE1" w:rsidR="00AF574D" w:rsidRPr="007A561E" w:rsidRDefault="007A561E" w:rsidP="007A5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ปฏิบัติงานในพื้นที่ที่เหมาะสม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="00E2404E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และขณะ</w:t>
            </w:r>
            <w:r w:rsidR="00AF574D" w:rsidRPr="007A561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ปฏิบัติงานกับของเสียสารเคมีโดยสวมอุปกรณ์ป้องกันส่วนบุคคลที่เหมาะสมได้แก่ ถุงมือ หน้ากากอนามัย เสื้อกาวน์ และแว่นตานิรภัย </w:t>
            </w:r>
          </w:p>
          <w:p w14:paraId="45E4273A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มีอุปกรณ์ตอบโต้เหตุฉุกเฉิน เช่น ที่ล้างตาฉุกเฉิน ฝักบัวฉุกเฉิน เป็นต้น ในพื้นที่ที่เข้าถึงได้ง่ายและรวดเร็ว </w:t>
            </w:r>
          </w:p>
          <w:p w14:paraId="1752914C" w14:textId="77777777" w:rsidR="00AC2627" w:rsidRDefault="00AF574D" w:rsidP="00AC262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มีเอกสาร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SDS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ของสารแต่ละชนิด และวางเอกสารในตำแหน่งที่เข้าถึงได้ง่าย </w:t>
            </w:r>
          </w:p>
          <w:p w14:paraId="75E7C94A" w14:textId="77777777" w:rsidR="00E2404E" w:rsidRDefault="00E2404E" w:rsidP="00AC262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ส่งของเสียสารเคมีไปกำจัดโดยบริษัทที่รับกำจัดของเสียสารเคมี (ส่งกำจัดผ่าน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COSHEM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ซึ่ง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COSHEM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ส่งกำจัดโดยบริษัท รี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ไซเคิล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เอ็นจิ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เนียริ่ง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จํากัด)</w:t>
            </w:r>
          </w:p>
          <w:p w14:paraId="0EC59950" w14:textId="5E4CE49A" w:rsidR="001B0E0D" w:rsidRPr="00AC2627" w:rsidRDefault="001B0E0D" w:rsidP="001B0E0D">
            <w:pPr>
              <w:pStyle w:val="ListParagraph"/>
              <w:spacing w:after="0" w:line="240" w:lineRule="auto"/>
              <w:ind w:left="179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484" w:type="dxa"/>
          </w:tcPr>
          <w:p w14:paraId="4D97386D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secondary Container </w:t>
            </w:r>
          </w:p>
          <w:p w14:paraId="3D5C8770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ค่าอุปกรณ์ป้องกันส่วนบุคคล </w:t>
            </w:r>
          </w:p>
          <w:p w14:paraId="21C4A55D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  <w:p w14:paraId="100893D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AC2627" w:rsidRPr="00BF0DDE" w14:paraId="03BE6BD6" w14:textId="77777777" w:rsidTr="001B0E0D">
        <w:tc>
          <w:tcPr>
            <w:tcW w:w="702" w:type="dxa"/>
            <w:shd w:val="clear" w:color="auto" w:fill="D9D9D9" w:themeFill="background1" w:themeFillShade="D9"/>
            <w:vAlign w:val="center"/>
          </w:tcPr>
          <w:p w14:paraId="5F750307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ลำดับ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70207B9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เหตุการณ์เสี่ยง</w:t>
            </w:r>
          </w:p>
        </w:tc>
        <w:tc>
          <w:tcPr>
            <w:tcW w:w="1133" w:type="dxa"/>
            <w:shd w:val="clear" w:color="auto" w:fill="E5B8B7" w:themeFill="accent2" w:themeFillTint="66"/>
            <w:vAlign w:val="center"/>
          </w:tcPr>
          <w:p w14:paraId="13EF186E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</w:p>
          <w:p w14:paraId="5688EDBB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5E14FA7F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ตัวบ่งชี้</w:t>
            </w:r>
          </w:p>
          <w:p w14:paraId="65DAB2A0" w14:textId="77777777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ความเป็นอันตราย</w:t>
            </w:r>
          </w:p>
        </w:tc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120391D3" w14:textId="19CCFC8A" w:rsidR="00AC2627" w:rsidRPr="00BF0DDE" w:rsidRDefault="00EB4EB6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66E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940BEB" wp14:editId="7DFD1FF5">
                      <wp:simplePos x="0" y="0"/>
                      <wp:positionH relativeFrom="column">
                        <wp:posOffset>4080510</wp:posOffset>
                      </wp:positionH>
                      <wp:positionV relativeFrom="paragraph">
                        <wp:posOffset>-581025</wp:posOffset>
                      </wp:positionV>
                      <wp:extent cx="1435735" cy="30480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573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34F7D8" w14:textId="6FE9B0D5" w:rsidR="00877003" w:rsidRPr="00877003" w:rsidRDefault="00877003" w:rsidP="00877003">
                                  <w:pPr>
                                    <w:ind w:hanging="142"/>
                                    <w:jc w:val="both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</w:t>
                                  </w:r>
                                  <w:proofErr w:type="gramStart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No</w:t>
                                  </w:r>
                                  <w:r w:rsidR="0041218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:</w:t>
                                  </w:r>
                                  <w:proofErr w:type="gramEnd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3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="0015120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40BEB" id="Text Box 5" o:spid="_x0000_s1029" type="#_x0000_t202" style="position:absolute;left:0;text-align:left;margin-left:321.3pt;margin-top:-45.75pt;width:113.0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" filled="f" stroked="f" strokeweight=".5pt">
                      <v:textbox>
                        <w:txbxContent>
                          <w:p w14:paraId="0A34F7D8" w14:textId="6FE9B0D5" w:rsidR="00877003" w:rsidRPr="00877003" w:rsidRDefault="00877003" w:rsidP="00877003">
                            <w:pPr>
                              <w:ind w:hanging="142"/>
                              <w:jc w:val="both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</w:rPr>
                            </w:pP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</w:t>
                            </w:r>
                            <w:r w:rsidR="00412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proofErr w:type="gramEnd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="001512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2627"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วิธีการจัดการความเสี่ยง</w:t>
            </w:r>
          </w:p>
        </w:tc>
        <w:tc>
          <w:tcPr>
            <w:tcW w:w="2484" w:type="dxa"/>
            <w:shd w:val="clear" w:color="auto" w:fill="D9D9D9" w:themeFill="background1" w:themeFillShade="D9"/>
            <w:vAlign w:val="center"/>
          </w:tcPr>
          <w:p w14:paraId="2DFDFC22" w14:textId="3C63A2E8" w:rsidR="00AC2627" w:rsidRPr="00BF0DDE" w:rsidRDefault="00AC2627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งบประมาณที่ใช้</w:t>
            </w:r>
          </w:p>
        </w:tc>
      </w:tr>
      <w:tr w:rsidR="00732C71" w:rsidRPr="00BF0DDE" w14:paraId="75527BA4" w14:textId="77777777" w:rsidTr="001B0E0D">
        <w:tc>
          <w:tcPr>
            <w:tcW w:w="702" w:type="dxa"/>
          </w:tcPr>
          <w:p w14:paraId="195CF123" w14:textId="7C0BC6CA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842" w:type="dxa"/>
          </w:tcPr>
          <w:p w14:paraId="1D9B97B2" w14:textId="56FE40FC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ของเสียสารเคมีเกิดไฟไหม้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7517422E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1852D999" w14:textId="3D8F7189" w:rsidR="00AF574D" w:rsidRPr="00BF0DDE" w:rsidRDefault="00AF574D" w:rsidP="00D757FC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การจัดเก็บของเสียสารเคมีไม่ถูกต้อง</w:t>
            </w:r>
          </w:p>
        </w:tc>
        <w:tc>
          <w:tcPr>
            <w:tcW w:w="6658" w:type="dxa"/>
          </w:tcPr>
          <w:p w14:paraId="3D7271DD" w14:textId="60FFA983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เก็บของเสียสารเคมีในภาชนะที่ปิดสนิท วางภาชนะบรรจุสารเคมีในที่แห้ง อากาศถ่ายเท ได้สะดวก และห่างไกลจากแหล่งกำเนิดความร้อน เปลวไฟ และวางห่างจากสารออกซิไดซ์ </w:t>
            </w:r>
          </w:p>
          <w:p w14:paraId="6B2627F5" w14:textId="77777777" w:rsidR="00E2404E" w:rsidRPr="00E2404E" w:rsidRDefault="00E2404E" w:rsidP="00E240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ปฏิบัติงานในพื้นที่ที่เหมาะสม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</w:t>
            </w:r>
            <w:r w:rsidRPr="00E2404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ปฏิบัติงานกับสารเคมีโดยสวมอุปกรณ์ป้องกันส่วนบุคคลที่เหมาะสม </w:t>
            </w:r>
          </w:p>
          <w:p w14:paraId="3F50B68A" w14:textId="4E6A4161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มีอุปกรณ์ตอบโต้เหตุฉุกเฉิน เช่น ถังดับเพลิง ในพื้นที่ที่เข้าถึงได้ง่ายและรวดเร็ว </w:t>
            </w:r>
          </w:p>
          <w:p w14:paraId="16779D48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มีเอกสาร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SDS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ของสารแต่ละชนิด และวางเอกสารในตำแหน่งที่เข้าถึงได้ง่าย </w:t>
            </w:r>
          </w:p>
          <w:p w14:paraId="05D9A222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ส่งของเสียสารเคมีไปกำจัดโดยบริษัทที่รับกำจัดของเสียสารเคมี (ส่งกำจัดผ่าน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COSHEM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ซึ่ง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COSHEM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ส่งกำจัดโดยบริษัท รี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ไซเคิล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เอ็นจิ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เนียริ่ง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จํากัด)</w:t>
            </w:r>
          </w:p>
        </w:tc>
        <w:tc>
          <w:tcPr>
            <w:tcW w:w="2484" w:type="dxa"/>
          </w:tcPr>
          <w:p w14:paraId="092DB71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secondary container </w:t>
            </w:r>
          </w:p>
          <w:p w14:paraId="39D4A9F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ค่าอุปกรณ์ป้องกันส่วนบุคคล </w:t>
            </w:r>
          </w:p>
          <w:p w14:paraId="2E88672E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ค่าอุปกรณ์ตอบโต้เหตุฉุกเฉิน </w:t>
            </w:r>
          </w:p>
          <w:p w14:paraId="41EB276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ค่าส่งกำจัดของเสียสารเคมี</w:t>
            </w:r>
          </w:p>
        </w:tc>
      </w:tr>
      <w:tr w:rsidR="00AF574D" w:rsidRPr="00BF0DDE" w14:paraId="53CD1D79" w14:textId="77777777" w:rsidTr="001B0E0D">
        <w:tc>
          <w:tcPr>
            <w:tcW w:w="14524" w:type="dxa"/>
            <w:gridSpan w:val="6"/>
            <w:shd w:val="clear" w:color="auto" w:fill="D9D9D9" w:themeFill="background1" w:themeFillShade="D9"/>
          </w:tcPr>
          <w:p w14:paraId="785E46C0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การใช้งานเครื่องมือ/อุปกรณ์วิทยาศาสตร์</w:t>
            </w:r>
          </w:p>
        </w:tc>
      </w:tr>
      <w:tr w:rsidR="00732C71" w:rsidRPr="00BF0DDE" w14:paraId="63888D4A" w14:textId="77777777" w:rsidTr="001B0E0D">
        <w:tc>
          <w:tcPr>
            <w:tcW w:w="702" w:type="dxa"/>
          </w:tcPr>
          <w:p w14:paraId="7EF0902E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842" w:type="dxa"/>
          </w:tcPr>
          <w:p w14:paraId="6DD8441F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ไฟฟ้า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ซ็อต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/ไฟฟ้าดูด/ไฟไหม้จากการใช้เครื่องมือ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1CBA4C94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32189239" w14:textId="77777777" w:rsidR="00AF574D" w:rsidRPr="00BF0DDE" w:rsidRDefault="00AF574D" w:rsidP="00D757FC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เครื่องมือชำรุด</w:t>
            </w:r>
          </w:p>
          <w:p w14:paraId="73AE60FB" w14:textId="77777777" w:rsidR="00AF574D" w:rsidRPr="00BF0DDE" w:rsidRDefault="00AF574D" w:rsidP="00D757FC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ใช้เครื่องมือไม่ถูกต้อง</w:t>
            </w:r>
          </w:p>
        </w:tc>
        <w:tc>
          <w:tcPr>
            <w:tcW w:w="6658" w:type="dxa"/>
          </w:tcPr>
          <w:p w14:paraId="03CB79F1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มีการอบรมการใช้งานเครื่องมือที่ถูกต้องแก่ผู้ปฏิบัติงาน </w:t>
            </w:r>
          </w:p>
          <w:p w14:paraId="3011D6A9" w14:textId="75C0FAE0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ตรวจสอบความสมบูรณ์ของสายไฟและ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สวิตซ์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ก่อนการใช้งาน </w:t>
            </w:r>
          </w:p>
          <w:p w14:paraId="3764EF81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ไม่เสียบปลั๊กหรือเปิด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สวิตซ์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ขณะมือเปียก </w:t>
            </w:r>
          </w:p>
          <w:p w14:paraId="36450719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หากพบอุปกรณ์ชำรุด ควรแจ้งผู้เกี่ยวข้องทันทีและแจ้งหยุดการใช้งาน</w:t>
            </w:r>
          </w:p>
          <w:p w14:paraId="6BB1BEB9" w14:textId="08E0B962" w:rsidR="00E2404E" w:rsidRDefault="00AF574D" w:rsidP="00E240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ปิดเครื่องทุกครั้งหลังการใช้งาน </w:t>
            </w:r>
            <w:r w:rsidRPr="00D757F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14:paraId="24B7D082" w14:textId="77777777" w:rsidR="00E2404E" w:rsidRDefault="00E2404E" w:rsidP="00E240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E2404E">
              <w:rPr>
                <w:rFonts w:ascii="TH SarabunPSK" w:hAnsi="TH SarabunPSK" w:cs="TH SarabunPSK"/>
                <w:color w:val="000000"/>
                <w:sz w:val="28"/>
                <w:cs/>
              </w:rPr>
              <w:t>มีการตรวจสอบและบำรุงรักษาเครื่องมืออย่างสม่ำเสมอ</w:t>
            </w:r>
          </w:p>
          <w:p w14:paraId="2DB67FAC" w14:textId="77777777" w:rsidR="00E2404E" w:rsidRDefault="00E2404E" w:rsidP="00E240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E2404E">
              <w:rPr>
                <w:rFonts w:ascii="TH SarabunPSK" w:hAnsi="TH SarabunPSK" w:cs="TH SarabunPSK"/>
                <w:color w:val="000000"/>
                <w:sz w:val="28"/>
                <w:cs/>
              </w:rPr>
              <w:t>มีอุปกรณ์ตอบโต้เหตุฉุกเฉิน เช่น ถังดับเพลิง ในพื้นที่ที่เข้าถึงได้ง่ายและรวดเร็ว</w:t>
            </w:r>
          </w:p>
          <w:p w14:paraId="13AD72B8" w14:textId="58220F6C" w:rsidR="001B0E0D" w:rsidRPr="00E2404E" w:rsidRDefault="001B0E0D" w:rsidP="001B0E0D">
            <w:pPr>
              <w:pStyle w:val="ListParagraph"/>
              <w:spacing w:after="0" w:line="240" w:lineRule="auto"/>
              <w:ind w:left="179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484" w:type="dxa"/>
          </w:tcPr>
          <w:p w14:paraId="0016B139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ค่าตรวจสอบและบำรุงรักษาเครื่องมือ </w:t>
            </w:r>
          </w:p>
          <w:p w14:paraId="019989EA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ค่าสอบเทียบเครื่องมือ </w:t>
            </w:r>
          </w:p>
          <w:p w14:paraId="7A4C7DF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</w:tc>
      </w:tr>
      <w:tr w:rsidR="00D757FC" w:rsidRPr="00BF0DDE" w14:paraId="4D22F572" w14:textId="77777777" w:rsidTr="001B0E0D">
        <w:tc>
          <w:tcPr>
            <w:tcW w:w="702" w:type="dxa"/>
            <w:shd w:val="clear" w:color="auto" w:fill="D9D9D9" w:themeFill="background1" w:themeFillShade="D9"/>
            <w:vAlign w:val="center"/>
          </w:tcPr>
          <w:p w14:paraId="39015E2A" w14:textId="77777777" w:rsidR="00D757FC" w:rsidRPr="00BF0DDE" w:rsidRDefault="00D757FC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ลำดับ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48630CD" w14:textId="77777777" w:rsidR="00D757FC" w:rsidRPr="00BF0DDE" w:rsidRDefault="00D757FC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เหตุการณ์เสี่ยง</w:t>
            </w:r>
          </w:p>
        </w:tc>
        <w:tc>
          <w:tcPr>
            <w:tcW w:w="1133" w:type="dxa"/>
            <w:shd w:val="clear" w:color="auto" w:fill="E5B8B7" w:themeFill="accent2" w:themeFillTint="66"/>
            <w:vAlign w:val="center"/>
          </w:tcPr>
          <w:p w14:paraId="2B0ADD26" w14:textId="77777777" w:rsidR="00D757FC" w:rsidRPr="00BF0DDE" w:rsidRDefault="00D757FC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</w:p>
          <w:p w14:paraId="5AD2C8E1" w14:textId="77777777" w:rsidR="00D757FC" w:rsidRPr="00BF0DDE" w:rsidRDefault="00D757FC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637143EA" w14:textId="77777777" w:rsidR="00D757FC" w:rsidRPr="00BF0DDE" w:rsidRDefault="00D757FC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ตัวบ่งชี้</w:t>
            </w:r>
          </w:p>
          <w:p w14:paraId="0B476298" w14:textId="77777777" w:rsidR="00D757FC" w:rsidRPr="00BF0DDE" w:rsidRDefault="00D757FC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ความเป็นอันตราย</w:t>
            </w:r>
          </w:p>
        </w:tc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4C9E1AFD" w14:textId="58875314" w:rsidR="00D757FC" w:rsidRPr="00BF0DDE" w:rsidRDefault="00D44F6A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66E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891059" wp14:editId="535E6E31">
                      <wp:simplePos x="0" y="0"/>
                      <wp:positionH relativeFrom="column">
                        <wp:posOffset>4090035</wp:posOffset>
                      </wp:positionH>
                      <wp:positionV relativeFrom="paragraph">
                        <wp:posOffset>-573405</wp:posOffset>
                      </wp:positionV>
                      <wp:extent cx="1435735" cy="304800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573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7FE3C5" w14:textId="41333201" w:rsidR="00BE4FFA" w:rsidRPr="00877003" w:rsidRDefault="00BE4FFA" w:rsidP="00BE4FFA">
                                  <w:pPr>
                                    <w:ind w:hanging="142"/>
                                    <w:jc w:val="both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</w:t>
                                  </w:r>
                                  <w:proofErr w:type="gramStart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No</w:t>
                                  </w:r>
                                  <w:r w:rsidR="0041218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:</w:t>
                                  </w:r>
                                  <w:proofErr w:type="gramEnd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4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="0015120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91059" id="Text Box 7" o:spid="_x0000_s1030" type="#_x0000_t202" style="position:absolute;left:0;text-align:left;margin-left:322.05pt;margin-top:-45.15pt;width:113.0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" filled="f" stroked="f" strokeweight=".5pt">
                      <v:textbox>
                        <w:txbxContent>
                          <w:p w14:paraId="7B7FE3C5" w14:textId="41333201" w:rsidR="00BE4FFA" w:rsidRPr="00877003" w:rsidRDefault="00BE4FFA" w:rsidP="00BE4FFA">
                            <w:pPr>
                              <w:ind w:hanging="142"/>
                              <w:jc w:val="both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</w:rPr>
                            </w:pP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</w:t>
                            </w:r>
                            <w:r w:rsidR="00412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proofErr w:type="gramEnd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4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="001512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57FC"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วิธีการจัดการความเสี่ยง</w:t>
            </w:r>
          </w:p>
        </w:tc>
        <w:tc>
          <w:tcPr>
            <w:tcW w:w="2484" w:type="dxa"/>
            <w:shd w:val="clear" w:color="auto" w:fill="D9D9D9" w:themeFill="background1" w:themeFillShade="D9"/>
            <w:vAlign w:val="center"/>
          </w:tcPr>
          <w:p w14:paraId="687E3778" w14:textId="4B034FD1" w:rsidR="00D757FC" w:rsidRPr="00BF0DDE" w:rsidRDefault="00D757FC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งบประมาณที่ใช้</w:t>
            </w:r>
          </w:p>
        </w:tc>
      </w:tr>
      <w:tr w:rsidR="00732C71" w:rsidRPr="00BF0DDE" w14:paraId="579DB75D" w14:textId="77777777" w:rsidTr="001B0E0D">
        <w:tc>
          <w:tcPr>
            <w:tcW w:w="702" w:type="dxa"/>
          </w:tcPr>
          <w:p w14:paraId="08A12D06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6</w:t>
            </w:r>
          </w:p>
        </w:tc>
        <w:tc>
          <w:tcPr>
            <w:tcW w:w="1842" w:type="dxa"/>
          </w:tcPr>
          <w:p w14:paraId="2A48EA3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การบาดเจ็บจากเครื่องมือ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4A4D175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0A845D24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เครื่องมือชำรุดเสียหาย</w:t>
            </w:r>
          </w:p>
        </w:tc>
        <w:tc>
          <w:tcPr>
            <w:tcW w:w="6658" w:type="dxa"/>
          </w:tcPr>
          <w:p w14:paraId="12F5D1F9" w14:textId="4B41C7F4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มีคู่มือการใช้งานของเครื่องมือ และวางเอกสารในตำแหน่งที่เข้าถึงได้ง่าย </w:t>
            </w:r>
          </w:p>
          <w:p w14:paraId="7B84F127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หากพบอุปกรณ์ชำรุด ควรแจ้งผู้เกี่ยวข้องทันทีและแจ้งหยุดการใช้งาน </w:t>
            </w:r>
          </w:p>
          <w:p w14:paraId="3624721C" w14:textId="0E150C58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มีการตรวจสอบและบำรุงรักษาเครื่องมืออย่างสม่ำเสมอ </w:t>
            </w:r>
          </w:p>
          <w:p w14:paraId="2F3A6946" w14:textId="07AE3DFC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มีอุปกรณ์ตอบโต้เหตุฉุกเฉินในพื้นที่ที่เข้าถึงได้ง่ายและรวดเร็ว</w:t>
            </w:r>
          </w:p>
        </w:tc>
        <w:tc>
          <w:tcPr>
            <w:tcW w:w="2484" w:type="dxa"/>
          </w:tcPr>
          <w:p w14:paraId="6EE578BF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ค่าซ่อมเครื่องมือ </w:t>
            </w:r>
          </w:p>
          <w:p w14:paraId="74561AD0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ค่าตรวจสอบและบำรุงรักษาเครื่องมือ </w:t>
            </w:r>
          </w:p>
          <w:p w14:paraId="264F9F44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 ฉุกเฉิน</w:t>
            </w:r>
          </w:p>
        </w:tc>
      </w:tr>
      <w:tr w:rsidR="00AF574D" w:rsidRPr="00BF0DDE" w14:paraId="31C51E60" w14:textId="77777777" w:rsidTr="001B0E0D">
        <w:tc>
          <w:tcPr>
            <w:tcW w:w="14524" w:type="dxa"/>
            <w:gridSpan w:val="6"/>
            <w:shd w:val="clear" w:color="auto" w:fill="D9D9D9" w:themeFill="background1" w:themeFillShade="D9"/>
          </w:tcPr>
          <w:p w14:paraId="58904572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การทำงานกับสารเคมี</w:t>
            </w:r>
          </w:p>
        </w:tc>
      </w:tr>
      <w:tr w:rsidR="00732C71" w:rsidRPr="00BF0DDE" w14:paraId="776C1965" w14:textId="77777777" w:rsidTr="001B0E0D">
        <w:tc>
          <w:tcPr>
            <w:tcW w:w="702" w:type="dxa"/>
          </w:tcPr>
          <w:p w14:paraId="722B1B4B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7</w:t>
            </w:r>
          </w:p>
        </w:tc>
        <w:tc>
          <w:tcPr>
            <w:tcW w:w="1842" w:type="dxa"/>
          </w:tcPr>
          <w:p w14:paraId="7AC304F4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สารเคมีหกกระเด็น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26A1F675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2E78BD0C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เกิดอุบัติเหตุ</w:t>
            </w:r>
          </w:p>
        </w:tc>
        <w:tc>
          <w:tcPr>
            <w:tcW w:w="6658" w:type="dxa"/>
          </w:tcPr>
          <w:p w14:paraId="68F94754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ใช้ภาชนะที่มีฝาปิดสนิท </w:t>
            </w:r>
          </w:p>
          <w:p w14:paraId="49802A0B" w14:textId="77777777" w:rsidR="006420B3" w:rsidRPr="00E2404E" w:rsidRDefault="006420B3" w:rsidP="006420B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ปฏิบัติงานในพื้นที่ที่เหมาะสม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</w:t>
            </w:r>
            <w:r w:rsidRPr="00E2404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ปฏิบัติงานกับสารเคมีโดยสวมอุปกรณ์ป้องกันส่วนบุคคลที่เหมาะสม </w:t>
            </w:r>
          </w:p>
          <w:p w14:paraId="79A7BA4D" w14:textId="420B358E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มีอุปกรณ์ตอบโต้เหตุฉุกเฉิน เช่น ที่ล้างตาฉุกเฉิน ฝักบัวฉุกเฉิน ในพื้นที่ที่เข้าถึงได้ง่ายและรวดเร็ว </w:t>
            </w:r>
          </w:p>
          <w:p w14:paraId="32A32697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มีเอกสาร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SDS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ของสารแต่ละชนิด และวางเอกสารในตำแหน่งที่เข้าถึงได้ง่าย </w:t>
            </w:r>
          </w:p>
        </w:tc>
        <w:tc>
          <w:tcPr>
            <w:tcW w:w="2484" w:type="dxa"/>
          </w:tcPr>
          <w:p w14:paraId="380C4A32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- ค่าอุปกรณ์ป้องกันส่วนบุคคล </w:t>
            </w:r>
          </w:p>
          <w:p w14:paraId="4A8723C0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  <w:p w14:paraId="3D735072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ค่าตรวจสุขภาพ</w:t>
            </w:r>
          </w:p>
          <w:p w14:paraId="0BE1FB23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</w:tr>
      <w:tr w:rsidR="00732C71" w:rsidRPr="00BF0DDE" w14:paraId="15640866" w14:textId="77777777" w:rsidTr="001B0E0D">
        <w:tc>
          <w:tcPr>
            <w:tcW w:w="702" w:type="dxa"/>
          </w:tcPr>
          <w:p w14:paraId="091733ED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8</w:t>
            </w:r>
          </w:p>
        </w:tc>
        <w:tc>
          <w:tcPr>
            <w:tcW w:w="1842" w:type="dxa"/>
          </w:tcPr>
          <w:p w14:paraId="5A2FC4DE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สารเคมีเกิดไฟไหม้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75A05435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22CB741C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การจัดการสารเคมีไม่ถูกต้อง</w:t>
            </w:r>
          </w:p>
          <w:p w14:paraId="72321D93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เกิดอุบัติเหตุ</w:t>
            </w:r>
          </w:p>
        </w:tc>
        <w:tc>
          <w:tcPr>
            <w:tcW w:w="6658" w:type="dxa"/>
          </w:tcPr>
          <w:p w14:paraId="07A59494" w14:textId="00180771" w:rsidR="00AF574D" w:rsidRPr="0057015A" w:rsidRDefault="00AF574D" w:rsidP="005701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ใช้ภาชนะที่มีฝาปิดสนิท </w:t>
            </w:r>
            <w:r w:rsidR="0057015A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</w:t>
            </w:r>
            <w:r w:rsidR="0057015A"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เก็บสารไวไฟและสารออกซิไดซ์แยกกัน </w:t>
            </w:r>
          </w:p>
          <w:p w14:paraId="7641B520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เก็บสารเคมีในภาชนะที่ปิดสนิท วางภาชนะบรรจุสารเคมีในที่แห้ง อากาศถ่ายเทได้ สะดวก และห่างไกลจากแหล่งกำเนิดความร้อน เปลวไฟ </w:t>
            </w:r>
          </w:p>
          <w:p w14:paraId="54D9BEC3" w14:textId="7CD106B9" w:rsidR="006420B3" w:rsidRPr="00E2404E" w:rsidRDefault="006420B3" w:rsidP="006420B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ปฏิบัติงานในพื้นที่ที่เหมาะสม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</w:t>
            </w:r>
            <w:r w:rsidRPr="00E2404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สวมอุปกรณ์ป้องกันส่วนบุคคลที่เหมาะสม </w:t>
            </w:r>
          </w:p>
          <w:p w14:paraId="05E7567A" w14:textId="590D074C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มีอุปกรณ์ตอบโต้เหตุฉุกเฉิน เช่น ถังดับเพลิง ในพื้นที่ที่เข้าถึงได้ง่ายและรวดเร็ว </w:t>
            </w:r>
          </w:p>
          <w:p w14:paraId="1216D98C" w14:textId="77777777" w:rsidR="00AF574D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มีเอกสาร </w:t>
            </w:r>
            <w:r w:rsidRPr="00BF0DDE">
              <w:rPr>
                <w:rFonts w:ascii="TH SarabunPSK" w:hAnsi="TH SarabunPSK" w:cs="TH SarabunPSK"/>
                <w:color w:val="000000"/>
                <w:sz w:val="28"/>
              </w:rPr>
              <w:t xml:space="preserve">SDS 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ของสารแต่ละชนิด และวางเอกสารในตำแหน่งที่เข้าถึงได้ง่าย</w:t>
            </w:r>
          </w:p>
          <w:p w14:paraId="16ED3FB8" w14:textId="4D4CB05E" w:rsidR="001B0E0D" w:rsidRPr="00BF0DDE" w:rsidRDefault="001B0E0D" w:rsidP="001B0E0D">
            <w:pPr>
              <w:pStyle w:val="ListParagraph"/>
              <w:spacing w:after="0" w:line="240" w:lineRule="auto"/>
              <w:ind w:left="179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484" w:type="dxa"/>
          </w:tcPr>
          <w:p w14:paraId="26B22E91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ค่าอุปกรณ์ป้องกันส่วนบุคคล</w:t>
            </w:r>
          </w:p>
          <w:p w14:paraId="1CB13769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  <w:p w14:paraId="55A77C9A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ค่าตรวจสุขภาพ</w:t>
            </w:r>
          </w:p>
        </w:tc>
      </w:tr>
      <w:tr w:rsidR="00E06F43" w:rsidRPr="00BF0DDE" w14:paraId="2EE1293C" w14:textId="77777777" w:rsidTr="001B0E0D">
        <w:tc>
          <w:tcPr>
            <w:tcW w:w="702" w:type="dxa"/>
            <w:shd w:val="clear" w:color="auto" w:fill="D9D9D9" w:themeFill="background1" w:themeFillShade="D9"/>
            <w:vAlign w:val="center"/>
          </w:tcPr>
          <w:p w14:paraId="54242993" w14:textId="77777777" w:rsidR="00E06F43" w:rsidRPr="00BF0DDE" w:rsidRDefault="00E06F43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ลำดับ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A5BCB1E" w14:textId="77777777" w:rsidR="00E06F43" w:rsidRPr="00BF0DDE" w:rsidRDefault="00E06F43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เหตุการณ์เสี่ยง</w:t>
            </w:r>
          </w:p>
        </w:tc>
        <w:tc>
          <w:tcPr>
            <w:tcW w:w="1133" w:type="dxa"/>
            <w:shd w:val="clear" w:color="auto" w:fill="E5B8B7" w:themeFill="accent2" w:themeFillTint="66"/>
            <w:vAlign w:val="center"/>
          </w:tcPr>
          <w:p w14:paraId="7E8BE1C9" w14:textId="77777777" w:rsidR="00E06F43" w:rsidRPr="00BF0DDE" w:rsidRDefault="00E06F43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</w:p>
          <w:p w14:paraId="5761DC72" w14:textId="77777777" w:rsidR="00E06F43" w:rsidRPr="00BF0DDE" w:rsidRDefault="00E06F43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6052E824" w14:textId="77777777" w:rsidR="00E06F43" w:rsidRPr="00BF0DDE" w:rsidRDefault="00E06F43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ตัวบ่งชี้</w:t>
            </w:r>
          </w:p>
          <w:p w14:paraId="67A0880A" w14:textId="77777777" w:rsidR="00E06F43" w:rsidRPr="00BF0DDE" w:rsidRDefault="00E06F43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ความเป็นอันตราย</w:t>
            </w:r>
          </w:p>
        </w:tc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148FD51B" w14:textId="2041EA93" w:rsidR="00E06F43" w:rsidRPr="00BF0DDE" w:rsidRDefault="00151206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66E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DB02B2" wp14:editId="69E169CA">
                      <wp:simplePos x="0" y="0"/>
                      <wp:positionH relativeFrom="column">
                        <wp:posOffset>4088765</wp:posOffset>
                      </wp:positionH>
                      <wp:positionV relativeFrom="paragraph">
                        <wp:posOffset>-576580</wp:posOffset>
                      </wp:positionV>
                      <wp:extent cx="1435735" cy="3048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573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0829CC" w14:textId="3DABD7FA" w:rsidR="00151206" w:rsidRPr="00877003" w:rsidRDefault="00151206" w:rsidP="00151206">
                                  <w:pPr>
                                    <w:ind w:hanging="142"/>
                                    <w:jc w:val="both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</w:t>
                                  </w:r>
                                  <w:proofErr w:type="gramStart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:</w:t>
                                  </w:r>
                                  <w:proofErr w:type="gramEnd"/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5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6</w:t>
                                  </w:r>
                                  <w:r w:rsidRPr="0087700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B02B2" id="Text Box 3" o:spid="_x0000_s1031" type="#_x0000_t202" style="position:absolute;left:0;text-align:left;margin-left:321.95pt;margin-top:-45.4pt;width:113.0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" filled="f" stroked="f" strokeweight=".5pt">
                      <v:textbox>
                        <w:txbxContent>
                          <w:p w14:paraId="470829CC" w14:textId="3DABD7FA" w:rsidR="00151206" w:rsidRPr="00877003" w:rsidRDefault="00151206" w:rsidP="00151206">
                            <w:pPr>
                              <w:ind w:hanging="142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proofErr w:type="gramEnd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6F43"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วิธีการจัดการความเสี่ยง</w:t>
            </w:r>
          </w:p>
        </w:tc>
        <w:tc>
          <w:tcPr>
            <w:tcW w:w="2484" w:type="dxa"/>
            <w:shd w:val="clear" w:color="auto" w:fill="D9D9D9" w:themeFill="background1" w:themeFillShade="D9"/>
            <w:vAlign w:val="center"/>
          </w:tcPr>
          <w:p w14:paraId="6CEF2EBE" w14:textId="13904208" w:rsidR="00E06F43" w:rsidRPr="00BF0DDE" w:rsidRDefault="00E06F43" w:rsidP="006F122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งบประมาณที่ใช้</w:t>
            </w:r>
          </w:p>
        </w:tc>
      </w:tr>
      <w:tr w:rsidR="00AF574D" w:rsidRPr="00BF0DDE" w14:paraId="3A56B95F" w14:textId="77777777" w:rsidTr="001B0E0D">
        <w:tc>
          <w:tcPr>
            <w:tcW w:w="14524" w:type="dxa"/>
            <w:gridSpan w:val="6"/>
            <w:shd w:val="clear" w:color="auto" w:fill="D9D9D9" w:themeFill="background1" w:themeFillShade="D9"/>
          </w:tcPr>
          <w:p w14:paraId="39A2EC79" w14:textId="468B8A7B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ระบบไฟฟ้าในการทำงาน</w:t>
            </w:r>
          </w:p>
        </w:tc>
      </w:tr>
      <w:tr w:rsidR="00732C71" w:rsidRPr="00BF0DDE" w14:paraId="5BA6D001" w14:textId="77777777" w:rsidTr="001B0E0D">
        <w:tc>
          <w:tcPr>
            <w:tcW w:w="702" w:type="dxa"/>
          </w:tcPr>
          <w:p w14:paraId="2C123C11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9</w:t>
            </w:r>
          </w:p>
        </w:tc>
        <w:tc>
          <w:tcPr>
            <w:tcW w:w="1842" w:type="dxa"/>
          </w:tcPr>
          <w:p w14:paraId="529727C0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ไฟฟ้า</w:t>
            </w:r>
            <w:proofErr w:type="spellStart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ซ็อต</w:t>
            </w:r>
            <w:proofErr w:type="spellEnd"/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/ไฟฟ้าดูด/ไฟไหม้จากระบบไฟฟ้าภายในห้องปฏิบัติการ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0BDCC6D9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2FC51AFF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ระบบไฟฟ้าชำรุด</w:t>
            </w:r>
          </w:p>
        </w:tc>
        <w:tc>
          <w:tcPr>
            <w:tcW w:w="6658" w:type="dxa"/>
          </w:tcPr>
          <w:p w14:paraId="37A969E6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มีการตรวจเช็คระบบไฟฟ้าอย่างสม่ำเสมอ </w:t>
            </w:r>
          </w:p>
          <w:p w14:paraId="79507E68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มีระบบตัดไฟ </w:t>
            </w:r>
          </w:p>
          <w:p w14:paraId="200E6487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มีอุปกรณ์ตอบโต้เหตุฉุกเฉิน เช่น ถังดับเพลิง เป็นต้น ในพื้นที่ที่เข้าถึงได้ง่ายและรวดเร็ว</w:t>
            </w:r>
          </w:p>
          <w:p w14:paraId="6333558C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มีแผนการป้องกันและระงับอัคคีภัย</w:t>
            </w:r>
          </w:p>
        </w:tc>
        <w:tc>
          <w:tcPr>
            <w:tcW w:w="2484" w:type="dxa"/>
          </w:tcPr>
          <w:p w14:paraId="4365D924" w14:textId="1F0DCEE0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ค่าตรวจและบำรุงรักษาระบบไฟฟ้า</w:t>
            </w:r>
          </w:p>
          <w:p w14:paraId="35480887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  <w:p w14:paraId="277C03B4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</w:tc>
      </w:tr>
      <w:tr w:rsidR="00732C71" w:rsidRPr="00BF0DDE" w14:paraId="513F96FB" w14:textId="77777777" w:rsidTr="001B0E0D">
        <w:tc>
          <w:tcPr>
            <w:tcW w:w="702" w:type="dxa"/>
          </w:tcPr>
          <w:p w14:paraId="2986985F" w14:textId="77777777" w:rsidR="00AF574D" w:rsidRPr="00BF0DDE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842" w:type="dxa"/>
          </w:tcPr>
          <w:p w14:paraId="2B903E78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ความสว่างในบริเวณที่ปฏิบัติงานไม่เพียงพอ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57B93FC8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78D0D2B7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หลอดไฟมีอายุการใช้งานมาก</w:t>
            </w:r>
          </w:p>
          <w:p w14:paraId="7E30A85E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หลอดไฟชำรุด</w:t>
            </w:r>
          </w:p>
        </w:tc>
        <w:tc>
          <w:tcPr>
            <w:tcW w:w="6658" w:type="dxa"/>
          </w:tcPr>
          <w:p w14:paraId="2BB821F3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มีการตรวจสอบความสว่างอย่างสม่ำเสมอ</w:t>
            </w:r>
          </w:p>
          <w:p w14:paraId="51FB2E3C" w14:textId="77777777" w:rsidR="00AF574D" w:rsidRPr="00BF0DDE" w:rsidRDefault="00AF574D" w:rsidP="005616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เปลี่ยนหลอดไฟ</w:t>
            </w:r>
          </w:p>
        </w:tc>
        <w:tc>
          <w:tcPr>
            <w:tcW w:w="2484" w:type="dxa"/>
          </w:tcPr>
          <w:p w14:paraId="2C298E29" w14:textId="77777777" w:rsidR="00AF574D" w:rsidRPr="00BF0DDE" w:rsidRDefault="00AF574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-ค่าหลอดไฟ</w:t>
            </w:r>
          </w:p>
        </w:tc>
      </w:tr>
      <w:tr w:rsidR="00D54A21" w:rsidRPr="00BF0DDE" w14:paraId="18D8B670" w14:textId="77777777" w:rsidTr="000419E3">
        <w:tc>
          <w:tcPr>
            <w:tcW w:w="14524" w:type="dxa"/>
            <w:gridSpan w:val="6"/>
            <w:shd w:val="clear" w:color="auto" w:fill="D9D9D9" w:themeFill="background1" w:themeFillShade="D9"/>
          </w:tcPr>
          <w:p w14:paraId="18C6AC9D" w14:textId="2C54F9A0" w:rsidR="00D54A21" w:rsidRPr="00BF0DDE" w:rsidRDefault="00D54A21" w:rsidP="000419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การทำงานกับชีววัตถุ/เชื้อจุลชีพ</w:t>
            </w:r>
          </w:p>
        </w:tc>
      </w:tr>
      <w:tr w:rsidR="001B0E0D" w:rsidRPr="00BF0DDE" w14:paraId="2A52E571" w14:textId="77777777" w:rsidTr="001B0E0D">
        <w:tc>
          <w:tcPr>
            <w:tcW w:w="702" w:type="dxa"/>
          </w:tcPr>
          <w:p w14:paraId="51000684" w14:textId="0AE72CB4" w:rsidR="001B0E0D" w:rsidRPr="00BF0DDE" w:rsidRDefault="00702C4C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11</w:t>
            </w:r>
          </w:p>
        </w:tc>
        <w:tc>
          <w:tcPr>
            <w:tcW w:w="1842" w:type="dxa"/>
          </w:tcPr>
          <w:p w14:paraId="0906C42F" w14:textId="2C1FAF4B" w:rsidR="001B0E0D" w:rsidRPr="00BF0DDE" w:rsidRDefault="00702C4C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02C4C">
              <w:rPr>
                <w:rFonts w:ascii="TH SarabunPSK" w:hAnsi="TH SarabunPSK" w:cs="TH SarabunPSK"/>
                <w:color w:val="000000"/>
                <w:sz w:val="28"/>
                <w:cs/>
              </w:rPr>
              <w:t>การปนเปื้อนของเชื้อจุลชีพ</w:t>
            </w:r>
          </w:p>
        </w:tc>
        <w:tc>
          <w:tcPr>
            <w:tcW w:w="1133" w:type="dxa"/>
            <w:shd w:val="clear" w:color="auto" w:fill="F2DBDB" w:themeFill="accent2" w:themeFillTint="33"/>
          </w:tcPr>
          <w:p w14:paraId="63A0E476" w14:textId="77777777" w:rsidR="001B0E0D" w:rsidRPr="00CA1E40" w:rsidRDefault="001B0E0D" w:rsidP="0056166A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5" w:type="dxa"/>
          </w:tcPr>
          <w:p w14:paraId="4FB7F8A6" w14:textId="3183CEAF" w:rsidR="001B0E0D" w:rsidRPr="00CA1E40" w:rsidRDefault="008C023E" w:rsidP="008C023E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CA1E40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</w:rPr>
              <w:t>- ไม่ทำความสะอาดพื้นที่ปฏิบัติงานหลังเสร็จปฏิบัติการ</w:t>
            </w:r>
          </w:p>
          <w:p w14:paraId="2DFB9E11" w14:textId="4099F69B" w:rsidR="008C023E" w:rsidRPr="00CA1E40" w:rsidRDefault="008C023E" w:rsidP="008C023E">
            <w:pPr>
              <w:tabs>
                <w:tab w:val="left" w:pos="71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pacing w:val="-12"/>
                <w:sz w:val="26"/>
                <w:szCs w:val="26"/>
              </w:rPr>
            </w:pPr>
            <w:r w:rsidRPr="00CA1E40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- </w:t>
            </w:r>
            <w:r w:rsidRPr="00CA1E40">
              <w:rPr>
                <w:rFonts w:ascii="TH SarabunPSK" w:hAnsi="TH SarabunPSK" w:cs="TH SarabunPSK" w:hint="cs"/>
                <w:color w:val="000000"/>
                <w:spacing w:val="-12"/>
                <w:sz w:val="26"/>
                <w:szCs w:val="26"/>
                <w:cs/>
              </w:rPr>
              <w:t>ใช้อุปกรณ์ป้องกันและระดับห้องปฏิบัติการ ไม่เหมาะสมกับชนิดของ</w:t>
            </w:r>
            <w:r w:rsidRPr="00CA1E40">
              <w:rPr>
                <w:rFonts w:ascii="TH SarabunPSK" w:hAnsi="TH SarabunPSK" w:cs="TH SarabunPSK"/>
                <w:color w:val="000000"/>
                <w:spacing w:val="-12"/>
                <w:sz w:val="26"/>
                <w:szCs w:val="26"/>
                <w:cs/>
              </w:rPr>
              <w:t>เชื้อจุลชีพ</w:t>
            </w:r>
          </w:p>
          <w:p w14:paraId="6D967B70" w14:textId="1D3A0997" w:rsidR="00CA1E40" w:rsidRPr="00CA1E40" w:rsidRDefault="00CA1E40" w:rsidP="008C023E">
            <w:pPr>
              <w:tabs>
                <w:tab w:val="left" w:pos="71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pacing w:val="-12"/>
                <w:sz w:val="26"/>
                <w:szCs w:val="26"/>
              </w:rPr>
            </w:pPr>
            <w:r w:rsidRPr="00CA1E40">
              <w:rPr>
                <w:rFonts w:ascii="TH SarabunPSK" w:hAnsi="TH SarabunPSK" w:cs="TH SarabunPSK"/>
                <w:color w:val="000000"/>
                <w:spacing w:val="-12"/>
                <w:sz w:val="26"/>
                <w:szCs w:val="26"/>
              </w:rPr>
              <w:t xml:space="preserve">- </w:t>
            </w:r>
            <w:r w:rsidRPr="00CA1E40">
              <w:rPr>
                <w:rFonts w:ascii="TH SarabunPSK" w:hAnsi="TH SarabunPSK" w:cs="TH SarabunPSK" w:hint="cs"/>
                <w:color w:val="000000"/>
                <w:spacing w:val="-12"/>
                <w:sz w:val="26"/>
                <w:szCs w:val="26"/>
                <w:cs/>
              </w:rPr>
              <w:t>ใช้</w:t>
            </w:r>
            <w:r w:rsidRPr="00CA1E40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ภาชนะบรรจุชีววัตถุ</w:t>
            </w:r>
            <w:r w:rsidRPr="00CA1E40">
              <w:rPr>
                <w:rFonts w:ascii="TH SarabunPSK" w:hAnsi="TH SarabunPSK" w:cs="TH SarabunPSK"/>
                <w:color w:val="000000"/>
                <w:sz w:val="28"/>
                <w:cs/>
              </w:rPr>
              <w:t>ไม่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เหมาะสม</w:t>
            </w:r>
          </w:p>
          <w:p w14:paraId="1ABD81BF" w14:textId="1058C5DC" w:rsidR="00CA1E40" w:rsidRPr="00CA1E40" w:rsidRDefault="00CA1E40" w:rsidP="008C023E">
            <w:pPr>
              <w:tabs>
                <w:tab w:val="left" w:pos="71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pacing w:val="-12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</w:t>
            </w:r>
            <w:r w:rsidRPr="00CA1E40">
              <w:rPr>
                <w:rFonts w:ascii="TH SarabunPSK" w:hAnsi="TH SarabunPSK" w:cs="TH SarabunPSK"/>
                <w:color w:val="000000"/>
                <w:sz w:val="28"/>
                <w:cs/>
              </w:rPr>
              <w:t>การจัดเก็บของเสีย</w:t>
            </w:r>
            <w:r w:rsidRPr="00CA1E40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ชีววัตถุ</w:t>
            </w:r>
            <w:r w:rsidRPr="00CA1E40">
              <w:rPr>
                <w:rFonts w:ascii="TH SarabunPSK" w:hAnsi="TH SarabunPSK" w:cs="TH SarabunPSK"/>
                <w:color w:val="000000"/>
                <w:sz w:val="28"/>
                <w:cs/>
              </w:rPr>
              <w:t>ไม่ถูกต้อง</w:t>
            </w:r>
          </w:p>
          <w:p w14:paraId="4BC976D7" w14:textId="74281426" w:rsidR="00CA1E40" w:rsidRPr="00CA1E40" w:rsidRDefault="00CA1E40" w:rsidP="008C023E">
            <w:pPr>
              <w:tabs>
                <w:tab w:val="left" w:pos="71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pacing w:val="-12"/>
                <w:sz w:val="2"/>
                <w:szCs w:val="2"/>
                <w:u w:val="single"/>
              </w:rPr>
            </w:pPr>
            <w:r w:rsidRPr="00CA1E40">
              <w:rPr>
                <w:rFonts w:ascii="TH SarabunPSK" w:hAnsi="TH SarabunPSK" w:cs="TH SarabunPSK" w:hint="cs"/>
                <w:color w:val="000000"/>
                <w:spacing w:val="-12"/>
                <w:sz w:val="2"/>
                <w:szCs w:val="2"/>
                <w:u w:val="single"/>
                <w:cs/>
              </w:rPr>
              <w:t xml:space="preserve">- </w:t>
            </w:r>
          </w:p>
          <w:p w14:paraId="6C305AAB" w14:textId="546B2873" w:rsidR="008C023E" w:rsidRPr="00CA1E40" w:rsidRDefault="008C023E" w:rsidP="008C023E">
            <w:pPr>
              <w:tabs>
                <w:tab w:val="left" w:pos="71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pacing w:val="-14"/>
                <w:sz w:val="2"/>
                <w:szCs w:val="2"/>
                <w:u w:val="single"/>
              </w:rPr>
            </w:pPr>
          </w:p>
          <w:p w14:paraId="2E697536" w14:textId="3E69640F" w:rsidR="008C023E" w:rsidRPr="00CA1E40" w:rsidRDefault="008C023E" w:rsidP="008C023E">
            <w:pPr>
              <w:tabs>
                <w:tab w:val="left" w:pos="712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pacing w:val="-10"/>
                <w:sz w:val="2"/>
                <w:szCs w:val="2"/>
                <w:u w:val="single"/>
                <w:cs/>
              </w:rPr>
            </w:pPr>
          </w:p>
        </w:tc>
        <w:tc>
          <w:tcPr>
            <w:tcW w:w="6658" w:type="dxa"/>
          </w:tcPr>
          <w:p w14:paraId="60C1AE03" w14:textId="02DE1157" w:rsidR="00702C4C" w:rsidRPr="00702C4C" w:rsidRDefault="00702C4C" w:rsidP="00702C4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H SarabunPSK" w:hAnsi="TH SarabunPSK" w:cs="TH SarabunPSK"/>
                <w:color w:val="000000"/>
                <w:sz w:val="28"/>
              </w:rPr>
            </w:pPr>
            <w:r w:rsidRPr="00702C4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ปฏิบัติงานในพื้นที่ที่เหมาะสม และปฏิบัติงานกับเชื้อจุลชีพโดยสวมอุปกรณ์ป้องกันส่วนบุคคลที่เหมาะสม </w:t>
            </w:r>
          </w:p>
          <w:p w14:paraId="0C1B26BA" w14:textId="242FE375" w:rsidR="00CA1E40" w:rsidRDefault="00702C4C" w:rsidP="00CA1E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H SarabunPSK" w:hAnsi="TH SarabunPSK" w:cs="TH SarabunPSK"/>
                <w:color w:val="000000"/>
                <w:sz w:val="28"/>
              </w:rPr>
            </w:pPr>
            <w:r w:rsidRPr="00702C4C">
              <w:rPr>
                <w:rFonts w:ascii="TH SarabunPSK" w:hAnsi="TH SarabunPSK" w:cs="TH SarabunPSK"/>
                <w:color w:val="000000"/>
                <w:sz w:val="28"/>
                <w:cs/>
              </w:rPr>
              <w:t>ทำความสะอาด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บริเวณปฏิบัติงาน</w:t>
            </w:r>
            <w:r w:rsidRPr="00702C4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ด้วย </w:t>
            </w:r>
            <w:r w:rsidRPr="00702C4C">
              <w:rPr>
                <w:rFonts w:ascii="TH SarabunPSK" w:hAnsi="TH SarabunPSK" w:cs="TH SarabunPSK"/>
                <w:color w:val="000000"/>
                <w:sz w:val="28"/>
              </w:rPr>
              <w:t xml:space="preserve">70% ethanol </w:t>
            </w:r>
            <w:r w:rsidRPr="00702C4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ทุกครั้งหลังการใช้งาน </w:t>
            </w:r>
          </w:p>
          <w:p w14:paraId="5C35C603" w14:textId="3341A0AF" w:rsidR="00CA1E40" w:rsidRDefault="00CA1E40" w:rsidP="00CA1E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จัดเก็บชีววัตถุ</w:t>
            </w: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ในภาชนะที่ปิดสนิท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="0012282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เหมาะสมกับชนิดของ</w:t>
            </w:r>
            <w:r w:rsidR="00122826" w:rsidRPr="00122826">
              <w:rPr>
                <w:rFonts w:ascii="TH SarabunPSK" w:hAnsi="TH SarabunPSK" w:cs="TH SarabunPSK"/>
                <w:color w:val="000000"/>
                <w:sz w:val="28"/>
                <w:cs/>
              </w:rPr>
              <w:t>ชีววัตถุ/เชื้อจุลชีพ</w:t>
            </w:r>
          </w:p>
          <w:p w14:paraId="1EC25323" w14:textId="3CEA1E2A" w:rsidR="00CA1E40" w:rsidRPr="001F51E1" w:rsidRDefault="00CA1E40" w:rsidP="001F51E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กำจัด</w:t>
            </w:r>
            <w:r w:rsidRPr="00CA1E40">
              <w:rPr>
                <w:rFonts w:ascii="TH SarabunPSK" w:hAnsi="TH SarabunPSK" w:cs="TH SarabunPSK"/>
                <w:color w:val="000000"/>
                <w:sz w:val="28"/>
                <w:cs/>
              </w:rPr>
              <w:t>ของเสีย</w:t>
            </w:r>
            <w:r w:rsidR="00B270E7" w:rsidRPr="00122826">
              <w:rPr>
                <w:rFonts w:ascii="TH SarabunPSK" w:hAnsi="TH SarabunPSK" w:cs="TH SarabunPSK"/>
                <w:color w:val="000000"/>
                <w:sz w:val="28"/>
                <w:cs/>
              </w:rPr>
              <w:t>ชีววัตถุ/เชื้อจุลชีพ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ในภาชนะ</w:t>
            </w:r>
            <w:bookmarkStart w:id="2" w:name="_GoBack"/>
            <w:bookmarkEnd w:id="2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และพื้นที่ที่จัดเตรียมไว้ให้</w:t>
            </w:r>
          </w:p>
        </w:tc>
        <w:tc>
          <w:tcPr>
            <w:tcW w:w="2484" w:type="dxa"/>
          </w:tcPr>
          <w:p w14:paraId="73591681" w14:textId="77777777" w:rsidR="00B219E4" w:rsidRPr="00BF0DDE" w:rsidRDefault="00B219E4" w:rsidP="00B219E4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ค่าอุปกรณ์ป้องกันส่วนบุคคล</w:t>
            </w:r>
          </w:p>
          <w:p w14:paraId="3BC142E2" w14:textId="77777777" w:rsidR="00B219E4" w:rsidRPr="00BF0DDE" w:rsidRDefault="00B219E4" w:rsidP="00B219E4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ค่าอุปกรณ์ตอบโต้เหตุฉุกเฉิน</w:t>
            </w:r>
          </w:p>
          <w:p w14:paraId="1FFC3A3C" w14:textId="002FA0DC" w:rsidR="001B0E0D" w:rsidRPr="00BF0DDE" w:rsidRDefault="00B219E4" w:rsidP="00B219E4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F0DDE">
              <w:rPr>
                <w:rFonts w:ascii="TH SarabunPSK" w:hAnsi="TH SarabunPSK" w:cs="TH SarabunPSK"/>
                <w:color w:val="000000"/>
                <w:sz w:val="28"/>
                <w:cs/>
              </w:rPr>
              <w:t>- ค่าตรวจสุขภาพ</w:t>
            </w:r>
          </w:p>
        </w:tc>
      </w:tr>
    </w:tbl>
    <w:p w14:paraId="71E84A4E" w14:textId="738C8D28" w:rsidR="00D32DD9" w:rsidRDefault="007966D0" w:rsidP="005E619F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F66EC4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B15243" wp14:editId="4E5C315B">
                <wp:simplePos x="0" y="0"/>
                <wp:positionH relativeFrom="column">
                  <wp:posOffset>7553739</wp:posOffset>
                </wp:positionH>
                <wp:positionV relativeFrom="paragraph">
                  <wp:posOffset>-444665</wp:posOffset>
                </wp:positionV>
                <wp:extent cx="1435735" cy="3048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73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2CD641" w14:textId="140BF33E" w:rsidR="007966D0" w:rsidRPr="00877003" w:rsidRDefault="007966D0" w:rsidP="007966D0">
                            <w:pPr>
                              <w:ind w:hanging="142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proofErr w:type="gramEnd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15243" id="Text Box 10" o:spid="_x0000_s1032" type="#_x0000_t202" style="position:absolute;margin-left:594.8pt;margin-top:-35pt;width:113.05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" filled="f" stroked="f" strokeweight=".5pt">
                <v:textbox>
                  <w:txbxContent>
                    <w:p w14:paraId="392CD641" w14:textId="140BF33E" w:rsidR="007966D0" w:rsidRPr="00877003" w:rsidRDefault="007966D0" w:rsidP="007966D0">
                      <w:pPr>
                        <w:ind w:hanging="142"/>
                        <w:jc w:val="both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</w:rPr>
                      </w:pP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proofErr w:type="gramEnd"/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6</w:t>
                      </w: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219E4" w:rsidRPr="00E84110">
        <w:rPr>
          <w:rFonts w:ascii="TH SarabunPSK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A9D638" wp14:editId="0FF0BE3F">
                <wp:simplePos x="0" y="0"/>
                <wp:positionH relativeFrom="column">
                  <wp:posOffset>7557135</wp:posOffset>
                </wp:positionH>
                <wp:positionV relativeFrom="paragraph">
                  <wp:posOffset>-3683733</wp:posOffset>
                </wp:positionV>
                <wp:extent cx="1435735" cy="304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73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778D6F" w14:textId="5049DB60" w:rsidR="00BE4FFA" w:rsidRPr="00877003" w:rsidRDefault="00BE4FFA" w:rsidP="00BE4FFA">
                            <w:pPr>
                              <w:ind w:hanging="142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</w:t>
                            </w:r>
                            <w:r w:rsidR="00412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proofErr w:type="gramEnd"/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5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5</w:t>
                            </w:r>
                            <w:r w:rsidRPr="008770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9D638" id="Text Box 9" o:spid="_x0000_s1033" type="#_x0000_t202" style="position:absolute;margin-left:595.05pt;margin-top:-290.05pt;width:113.0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" filled="f" stroked="f" strokeweight=".5pt">
                <v:textbox>
                  <w:txbxContent>
                    <w:p w14:paraId="1C778D6F" w14:textId="5049DB60" w:rsidR="00BE4FFA" w:rsidRPr="00877003" w:rsidRDefault="00BE4FFA" w:rsidP="00BE4FFA">
                      <w:pPr>
                        <w:ind w:hanging="142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</w:t>
                      </w:r>
                      <w:r w:rsidR="0041218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proofErr w:type="gramEnd"/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5</w:t>
                      </w: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5</w:t>
                      </w:r>
                      <w:r w:rsidRPr="0087700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F3E66">
        <w:rPr>
          <w:rFonts w:ascii="TH SarabunPSK" w:hAnsi="TH SarabunPSK" w:cs="TH SarabunPSK"/>
          <w:color w:val="000000"/>
          <w:sz w:val="30"/>
          <w:szCs w:val="30"/>
          <w:cs/>
        </w:rPr>
        <w:tab/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>โดย</w:t>
      </w:r>
      <w:r w:rsidR="000F3E66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ข้าพเจ้า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>รับทราบและยินดีปฏิบัติตามระเบียบที่เกี่ยวข้อง</w:t>
      </w:r>
      <w:r w:rsidR="000F3E66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ของห้องปฏิบัติการฯ 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ทุกประการ </w:t>
      </w:r>
      <w:r w:rsidR="000F3E66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อีกทั้ง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>ได้</w:t>
      </w:r>
      <w:r w:rsidR="00EE4889">
        <w:rPr>
          <w:rFonts w:ascii="TH SarabunPSK" w:hAnsi="TH SarabunPSK" w:cs="TH SarabunPSK" w:hint="cs"/>
          <w:color w:val="000000"/>
          <w:sz w:val="30"/>
          <w:szCs w:val="30"/>
          <w:cs/>
        </w:rPr>
        <w:t>ทำ</w:t>
      </w:r>
      <w:r w:rsidR="00EE4889" w:rsidRPr="00EE4889">
        <w:rPr>
          <w:rFonts w:ascii="TH SarabunPSK" w:hAnsi="TH SarabunPSK" w:cs="TH SarabunPSK"/>
          <w:color w:val="000000"/>
          <w:sz w:val="30"/>
          <w:szCs w:val="30"/>
          <w:cs/>
        </w:rPr>
        <w:t>แบบฟอร์มประเมินความเสี่ยง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412187">
        <w:rPr>
          <w:rFonts w:ascii="TH SarabunPSK" w:hAnsi="TH SarabunPSK" w:cs="TH SarabunPSK" w:hint="cs"/>
          <w:color w:val="000000"/>
          <w:sz w:val="30"/>
          <w:szCs w:val="30"/>
          <w:cs/>
        </w:rPr>
        <w:t>(</w:t>
      </w:r>
      <w:r w:rsidR="00EE4889" w:rsidRPr="00EE4889">
        <w:rPr>
          <w:rFonts w:ascii="TH SarabunPSK" w:hAnsi="TH SarabunPSK" w:cs="TH SarabunPSK"/>
          <w:color w:val="000000"/>
          <w:sz w:val="30"/>
          <w:szCs w:val="30"/>
        </w:rPr>
        <w:t>F-MUVS-FRF-</w:t>
      </w:r>
      <w:r w:rsidR="00EE4889" w:rsidRPr="00EE4889">
        <w:rPr>
          <w:rFonts w:ascii="TH SarabunPSK" w:hAnsi="TH SarabunPSK" w:cs="TH SarabunPSK"/>
          <w:color w:val="000000"/>
          <w:sz w:val="30"/>
          <w:szCs w:val="30"/>
          <w:cs/>
        </w:rPr>
        <w:t>008</w:t>
      </w:r>
      <w:r w:rsidR="00412187">
        <w:rPr>
          <w:rFonts w:ascii="TH SarabunPSK" w:hAnsi="TH SarabunPSK" w:cs="TH SarabunPSK" w:hint="cs"/>
          <w:color w:val="000000"/>
          <w:sz w:val="30"/>
          <w:szCs w:val="30"/>
          <w:cs/>
        </w:rPr>
        <w:t>)</w:t>
      </w:r>
      <w:r w:rsidR="00EE4889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และ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>จะ</w:t>
      </w:r>
      <w:r w:rsidR="00DA1079">
        <w:rPr>
          <w:rFonts w:ascii="TH SarabunPSK" w:hAnsi="TH SarabunPSK" w:cs="TH SarabunPSK" w:hint="cs"/>
          <w:color w:val="000000"/>
          <w:sz w:val="30"/>
          <w:szCs w:val="30"/>
          <w:cs/>
        </w:rPr>
        <w:t>ปฏิบัติ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>ตาม</w:t>
      </w:r>
      <w:r w:rsidR="000D77A6" w:rsidRPr="000D77A6">
        <w:rPr>
          <w:rFonts w:ascii="TH SarabunPSK" w:hAnsi="TH SarabunPSK" w:cs="TH SarabunPSK"/>
          <w:color w:val="000000"/>
          <w:sz w:val="30"/>
          <w:szCs w:val="30"/>
          <w:cs/>
        </w:rPr>
        <w:t>การปฏิบัติที่ดีในห้องปฏิบัติการ (</w:t>
      </w:r>
      <w:r w:rsidR="000D77A6" w:rsidRPr="000D77A6">
        <w:rPr>
          <w:rFonts w:ascii="TH SarabunPSK" w:hAnsi="TH SarabunPSK" w:cs="TH SarabunPSK"/>
          <w:color w:val="000000"/>
          <w:sz w:val="30"/>
          <w:szCs w:val="30"/>
        </w:rPr>
        <w:t>Good Laboratory Practice: GLP)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0F3E66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ใน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>กรณีเกิด</w:t>
      </w:r>
      <w:r w:rsidR="00DA1079">
        <w:rPr>
          <w:rFonts w:ascii="TH SarabunPSK" w:hAnsi="TH SarabunPSK" w:cs="TH SarabunPSK" w:hint="cs"/>
          <w:color w:val="000000"/>
          <w:sz w:val="30"/>
          <w:szCs w:val="30"/>
          <w:cs/>
        </w:rPr>
        <w:t>เหตุฉุกเฉิน</w:t>
      </w:r>
      <w:r w:rsidR="000F3E66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เนื่องจากความประมาทเลินเล่อ</w:t>
      </w:r>
      <w:r w:rsidR="00EE4889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0F3E66" w:rsidRPr="00313242">
        <w:rPr>
          <w:rFonts w:ascii="TH SarabunPSK" w:hAnsi="TH SarabunPSK" w:cs="TH SarabunPSK" w:hint="cs"/>
          <w:color w:val="000000"/>
          <w:sz w:val="30"/>
          <w:szCs w:val="30"/>
          <w:cs/>
        </w:rPr>
        <w:t>หรือจาก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>การใช้</w:t>
      </w:r>
      <w:r w:rsidR="00DA1079">
        <w:rPr>
          <w:rFonts w:ascii="TH SarabunPSK" w:hAnsi="TH SarabunPSK" w:cs="TH SarabunPSK" w:hint="cs"/>
          <w:color w:val="000000"/>
          <w:sz w:val="30"/>
          <w:szCs w:val="30"/>
          <w:cs/>
        </w:rPr>
        <w:t>ห้องปฏิบัติการ</w:t>
      </w:r>
      <w:r w:rsidR="00EE4889">
        <w:rPr>
          <w:rFonts w:ascii="TH SarabunPSK" w:hAnsi="TH SarabunPSK" w:cs="TH SarabunPSK" w:hint="cs"/>
          <w:color w:val="000000"/>
          <w:sz w:val="30"/>
          <w:szCs w:val="30"/>
          <w:cs/>
        </w:rPr>
        <w:t>ผิดหลักปฏิบัติ</w:t>
      </w:r>
      <w:r w:rsidR="00FB12E9">
        <w:rPr>
          <w:rFonts w:ascii="TH SarabunPSK" w:hAnsi="TH SarabunPSK" w:cs="TH SarabunPSK" w:hint="cs"/>
          <w:color w:val="000000"/>
          <w:sz w:val="30"/>
          <w:szCs w:val="30"/>
          <w:cs/>
        </w:rPr>
        <w:t>การที่ดี</w:t>
      </w:r>
      <w:r w:rsidR="000F3E66" w:rsidRPr="00313242">
        <w:rPr>
          <w:rFonts w:ascii="TH SarabunPSK" w:hAnsi="TH SarabunPSK" w:cs="TH SarabunPSK"/>
          <w:color w:val="000000"/>
          <w:sz w:val="30"/>
          <w:szCs w:val="30"/>
          <w:cs/>
        </w:rPr>
        <w:t xml:space="preserve"> ข้าพเจ้ายินดีรับผิดชอบความเสียหายที่เกิดขึ้นทั้งหมด</w:t>
      </w:r>
    </w:p>
    <w:p w14:paraId="003B5F42" w14:textId="080CF12A" w:rsidR="00B270E7" w:rsidRPr="00300C43" w:rsidRDefault="00B270E7" w:rsidP="00B270E7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  <w:cs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AF574D" w:rsidRPr="008C75C5" w14:paraId="3118998B" w14:textId="77777777" w:rsidTr="00851AA9">
        <w:trPr>
          <w:jc w:val="right"/>
        </w:trPr>
        <w:tc>
          <w:tcPr>
            <w:tcW w:w="4796" w:type="dxa"/>
          </w:tcPr>
          <w:p w14:paraId="6283695A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75C5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ลงชื่อ………………………………………………………….</w:t>
            </w:r>
          </w:p>
          <w:p w14:paraId="666D9D40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75C5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(……………………………………………..…………..)</w:t>
            </w:r>
          </w:p>
          <w:p w14:paraId="16368E3F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75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ผู้ขอใช้ห้องปฏิบัติการ</w:t>
            </w:r>
          </w:p>
          <w:p w14:paraId="45FBD33D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75C5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วันที่……………………………………………………</w:t>
            </w:r>
          </w:p>
        </w:tc>
        <w:tc>
          <w:tcPr>
            <w:tcW w:w="4796" w:type="dxa"/>
          </w:tcPr>
          <w:p w14:paraId="68E3A885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75C5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ลงชื่อ……………………………………………………………….</w:t>
            </w:r>
          </w:p>
          <w:p w14:paraId="00C4DC99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75C5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(……………………………………………..……………..)</w:t>
            </w:r>
          </w:p>
          <w:p w14:paraId="1B4F8ABD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75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อาจารย์ที่ปรึกษา</w:t>
            </w:r>
            <w:r w:rsidRPr="008C75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C75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หัวหน้าโครงการวิจัย</w:t>
            </w:r>
          </w:p>
          <w:p w14:paraId="558A2E21" w14:textId="77777777" w:rsidR="00AF574D" w:rsidRPr="008C75C5" w:rsidRDefault="00AF574D" w:rsidP="0056166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75C5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วันที่……………………………………………………</w:t>
            </w:r>
          </w:p>
        </w:tc>
      </w:tr>
    </w:tbl>
    <w:p w14:paraId="5508DF98" w14:textId="2700EBB4" w:rsidR="00AF574D" w:rsidRDefault="00AF574D" w:rsidP="00300C43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2"/>
          <w:szCs w:val="2"/>
          <w:u w:val="single"/>
        </w:rPr>
      </w:pPr>
    </w:p>
    <w:p w14:paraId="695F2F3B" w14:textId="7B3584F9" w:rsidR="008C023E" w:rsidRPr="008C023E" w:rsidRDefault="008C023E" w:rsidP="00300C43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pacing w:val="-12"/>
          <w:sz w:val="2"/>
          <w:szCs w:val="2"/>
          <w:u w:val="single"/>
        </w:rPr>
      </w:pPr>
    </w:p>
    <w:sectPr w:rsidR="008C023E" w:rsidRPr="008C023E" w:rsidSect="001B0E0D">
      <w:headerReference w:type="default" r:id="rId8"/>
      <w:footerReference w:type="default" r:id="rId9"/>
      <w:pgSz w:w="16838" w:h="11906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1D19E" w14:textId="77777777" w:rsidR="00EE4F49" w:rsidRDefault="00EE4F49" w:rsidP="000F4CD1">
      <w:pPr>
        <w:spacing w:after="0" w:line="240" w:lineRule="auto"/>
      </w:pPr>
      <w:r>
        <w:separator/>
      </w:r>
    </w:p>
  </w:endnote>
  <w:endnote w:type="continuationSeparator" w:id="0">
    <w:p w14:paraId="638AB885" w14:textId="77777777" w:rsidR="00EE4F49" w:rsidRDefault="00EE4F49" w:rsidP="000F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731FE" w14:textId="6BD1ABC7" w:rsidR="00BD02B9" w:rsidRDefault="00C95D93" w:rsidP="00C95D93">
    <w:pPr>
      <w:pStyle w:val="Footer"/>
      <w:tabs>
        <w:tab w:val="clear" w:pos="4680"/>
        <w:tab w:val="clear" w:pos="9360"/>
        <w:tab w:val="left" w:pos="8925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D0087" w14:textId="77777777" w:rsidR="00EE4F49" w:rsidRDefault="00EE4F49" w:rsidP="000F4CD1">
      <w:pPr>
        <w:spacing w:after="0" w:line="240" w:lineRule="auto"/>
      </w:pPr>
      <w:r>
        <w:separator/>
      </w:r>
    </w:p>
  </w:footnote>
  <w:footnote w:type="continuationSeparator" w:id="0">
    <w:p w14:paraId="2F795AA2" w14:textId="77777777" w:rsidR="00EE4F49" w:rsidRDefault="00EE4F49" w:rsidP="000F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037"/>
      <w:gridCol w:w="4761"/>
      <w:gridCol w:w="5022"/>
      <w:gridCol w:w="2704"/>
    </w:tblGrid>
    <w:tr w:rsidR="00AF574D" w:rsidRPr="008C75C5" w14:paraId="7D001F6F" w14:textId="77777777" w:rsidTr="00851AA9">
      <w:trPr>
        <w:trHeight w:val="20"/>
      </w:trPr>
      <w:tc>
        <w:tcPr>
          <w:tcW w:w="701" w:type="pct"/>
          <w:vMerge w:val="restart"/>
          <w:vAlign w:val="center"/>
        </w:tcPr>
        <w:p w14:paraId="37C5CD49" w14:textId="77777777" w:rsidR="00AF574D" w:rsidRPr="008C75C5" w:rsidRDefault="00AF574D" w:rsidP="00AF574D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8C75C5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3E76EE01" wp14:editId="739579B9">
                <wp:extent cx="640080" cy="640080"/>
                <wp:effectExtent l="0" t="0" r="7620" b="7620"/>
                <wp:docPr id="1" name="Picture 1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9" w:type="pct"/>
          <w:gridSpan w:val="3"/>
          <w:vAlign w:val="center"/>
        </w:tcPr>
        <w:p w14:paraId="3A61447C" w14:textId="77777777" w:rsidR="00AF574D" w:rsidRPr="008C75C5" w:rsidRDefault="00AF574D" w:rsidP="00AF574D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8C75C5">
            <w:rPr>
              <w:rFonts w:ascii="TH SarabunPSK" w:hAnsi="TH SarabunPSK" w:cs="TH SarabunPSK"/>
              <w:b/>
              <w:bCs/>
              <w:sz w:val="28"/>
              <w:cs/>
            </w:rPr>
            <w:t>แบบฟอร์มรายงานบริหารความเสี่ยง</w:t>
          </w:r>
        </w:p>
        <w:p w14:paraId="408D1027" w14:textId="77777777" w:rsidR="00AF574D" w:rsidRPr="008C75C5" w:rsidRDefault="00AF574D" w:rsidP="00AF574D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8C75C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8C75C5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8C75C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7EB19077" w14:textId="77777777" w:rsidR="00AF574D" w:rsidRPr="008C75C5" w:rsidRDefault="00AF574D" w:rsidP="00AF574D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8C75C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8C75C5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Science-Frontier Research Facility: MUVS-FRF</w:t>
          </w:r>
          <w:r w:rsidRPr="008C75C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AF574D" w:rsidRPr="008C75C5" w14:paraId="3C665FD3" w14:textId="77777777" w:rsidTr="00452DD2">
      <w:trPr>
        <w:trHeight w:val="20"/>
      </w:trPr>
      <w:tc>
        <w:tcPr>
          <w:tcW w:w="701" w:type="pct"/>
          <w:vMerge/>
          <w:vAlign w:val="center"/>
        </w:tcPr>
        <w:p w14:paraId="08C2EF6C" w14:textId="77777777" w:rsidR="00AF574D" w:rsidRPr="008C75C5" w:rsidRDefault="00AF574D" w:rsidP="00AF574D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639" w:type="pct"/>
          <w:vAlign w:val="center"/>
        </w:tcPr>
        <w:p w14:paraId="3967ACB8" w14:textId="2552D278" w:rsidR="00AF574D" w:rsidRPr="008C75C5" w:rsidRDefault="00AF574D" w:rsidP="00AF574D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8C75C5">
            <w:rPr>
              <w:rFonts w:ascii="TH SarabunPSK" w:hAnsi="TH SarabunPSK" w:cs="TH SarabunPSK"/>
              <w:b/>
              <w:bCs/>
              <w:sz w:val="28"/>
            </w:rPr>
            <w:t xml:space="preserve">Form </w:t>
          </w:r>
          <w:proofErr w:type="gramStart"/>
          <w:r w:rsidRPr="008C75C5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8C75C5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8C75C5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8C75C5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8C75C5">
            <w:rPr>
              <w:rFonts w:ascii="TH SarabunPSK" w:hAnsi="TH SarabunPSK" w:cs="TH SarabunPSK"/>
              <w:b/>
              <w:bCs/>
              <w:sz w:val="28"/>
              <w:cs/>
            </w:rPr>
            <w:t>0</w:t>
          </w:r>
          <w:r w:rsidRPr="008C75C5">
            <w:rPr>
              <w:rFonts w:ascii="TH SarabunPSK" w:hAnsi="TH SarabunPSK" w:cs="TH SarabunPSK"/>
              <w:b/>
              <w:bCs/>
              <w:sz w:val="28"/>
            </w:rPr>
            <w:t>0</w:t>
          </w:r>
          <w:r w:rsidRPr="008C75C5">
            <w:rPr>
              <w:rFonts w:ascii="TH SarabunPSK" w:hAnsi="TH SarabunPSK" w:cs="TH SarabunPSK"/>
              <w:b/>
              <w:bCs/>
              <w:sz w:val="28"/>
              <w:cs/>
            </w:rPr>
            <w:t>9</w:t>
          </w:r>
        </w:p>
      </w:tc>
      <w:tc>
        <w:tcPr>
          <w:tcW w:w="1729" w:type="pct"/>
          <w:vAlign w:val="center"/>
        </w:tcPr>
        <w:p w14:paraId="5959E84F" w14:textId="6CD9B657" w:rsidR="00AF574D" w:rsidRPr="008C75C5" w:rsidRDefault="00AF574D" w:rsidP="00AF574D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8C75C5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8C75C5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8C75C5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8C75C5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="007966D0" w:rsidRPr="007966D0">
            <w:rPr>
              <w:rFonts w:ascii="TH SarabunPSK" w:hAnsi="TH SarabunPSK" w:cs="TH SarabunPSK"/>
              <w:b/>
              <w:bCs/>
              <w:sz w:val="28"/>
            </w:rPr>
            <w:t>20</w:t>
          </w:r>
          <w:r w:rsidR="00CA5284" w:rsidRPr="007966D0">
            <w:rPr>
              <w:rFonts w:ascii="TH SarabunPSK" w:hAnsi="TH SarabunPSK" w:cs="TH SarabunPSK"/>
              <w:b/>
              <w:bCs/>
              <w:sz w:val="28"/>
            </w:rPr>
            <w:t xml:space="preserve"> Feb 2023</w:t>
          </w:r>
        </w:p>
      </w:tc>
      <w:tc>
        <w:tcPr>
          <w:tcW w:w="931" w:type="pct"/>
          <w:vAlign w:val="center"/>
        </w:tcPr>
        <w:p w14:paraId="6931F3E4" w14:textId="0397CC07" w:rsidR="00AF574D" w:rsidRPr="008C75C5" w:rsidRDefault="00AF574D" w:rsidP="00AF574D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4E1D3776" w14:textId="77777777" w:rsidR="00AF574D" w:rsidRDefault="00AF574D" w:rsidP="00AF57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F219D"/>
    <w:multiLevelType w:val="hybridMultilevel"/>
    <w:tmpl w:val="0D689A3E"/>
    <w:lvl w:ilvl="0" w:tplc="C5EEB16C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616B3"/>
    <w:multiLevelType w:val="hybridMultilevel"/>
    <w:tmpl w:val="0F769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840A7"/>
    <w:multiLevelType w:val="hybridMultilevel"/>
    <w:tmpl w:val="9F840D42"/>
    <w:lvl w:ilvl="0" w:tplc="1F1A9BCE">
      <w:numFmt w:val="bullet"/>
      <w:lvlText w:val=""/>
      <w:lvlJc w:val="left"/>
      <w:pPr>
        <w:ind w:left="108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DB685A"/>
    <w:multiLevelType w:val="hybridMultilevel"/>
    <w:tmpl w:val="89B0C198"/>
    <w:lvl w:ilvl="0" w:tplc="EE4C6BD0">
      <w:numFmt w:val="bullet"/>
      <w:lvlText w:val=""/>
      <w:lvlJc w:val="left"/>
      <w:pPr>
        <w:ind w:left="72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D1"/>
    <w:rsid w:val="00002684"/>
    <w:rsid w:val="0000512B"/>
    <w:rsid w:val="00012636"/>
    <w:rsid w:val="00013523"/>
    <w:rsid w:val="0001751E"/>
    <w:rsid w:val="000218F5"/>
    <w:rsid w:val="000252C8"/>
    <w:rsid w:val="0002649E"/>
    <w:rsid w:val="00026DFF"/>
    <w:rsid w:val="00026F39"/>
    <w:rsid w:val="0002742E"/>
    <w:rsid w:val="000312B2"/>
    <w:rsid w:val="00034B97"/>
    <w:rsid w:val="00036ED1"/>
    <w:rsid w:val="00037AF5"/>
    <w:rsid w:val="00041055"/>
    <w:rsid w:val="000422B5"/>
    <w:rsid w:val="0006165A"/>
    <w:rsid w:val="000616BB"/>
    <w:rsid w:val="00061948"/>
    <w:rsid w:val="000625A6"/>
    <w:rsid w:val="00062B68"/>
    <w:rsid w:val="00064BAA"/>
    <w:rsid w:val="00064CE7"/>
    <w:rsid w:val="00065E0E"/>
    <w:rsid w:val="00067D6C"/>
    <w:rsid w:val="0007005A"/>
    <w:rsid w:val="00071FF1"/>
    <w:rsid w:val="000806BD"/>
    <w:rsid w:val="00080C93"/>
    <w:rsid w:val="0008122B"/>
    <w:rsid w:val="00081A9E"/>
    <w:rsid w:val="000905FC"/>
    <w:rsid w:val="0009200F"/>
    <w:rsid w:val="000950B8"/>
    <w:rsid w:val="0009712E"/>
    <w:rsid w:val="000A23BB"/>
    <w:rsid w:val="000A2AC6"/>
    <w:rsid w:val="000A63B1"/>
    <w:rsid w:val="000A751E"/>
    <w:rsid w:val="000B11EC"/>
    <w:rsid w:val="000B69E7"/>
    <w:rsid w:val="000B6D6F"/>
    <w:rsid w:val="000C0032"/>
    <w:rsid w:val="000C0FF9"/>
    <w:rsid w:val="000C2F1A"/>
    <w:rsid w:val="000C5217"/>
    <w:rsid w:val="000C5ABA"/>
    <w:rsid w:val="000C5CC5"/>
    <w:rsid w:val="000C62AE"/>
    <w:rsid w:val="000C7005"/>
    <w:rsid w:val="000D0376"/>
    <w:rsid w:val="000D77A6"/>
    <w:rsid w:val="000E1801"/>
    <w:rsid w:val="000E19B1"/>
    <w:rsid w:val="000E1AD8"/>
    <w:rsid w:val="000E2B34"/>
    <w:rsid w:val="000E2FA0"/>
    <w:rsid w:val="000E32FA"/>
    <w:rsid w:val="000E33B1"/>
    <w:rsid w:val="000E49BC"/>
    <w:rsid w:val="000E6848"/>
    <w:rsid w:val="000F3E66"/>
    <w:rsid w:val="000F4CD1"/>
    <w:rsid w:val="000F799C"/>
    <w:rsid w:val="001015D3"/>
    <w:rsid w:val="00101F5B"/>
    <w:rsid w:val="00105258"/>
    <w:rsid w:val="001054C5"/>
    <w:rsid w:val="00107151"/>
    <w:rsid w:val="00110F25"/>
    <w:rsid w:val="0011330F"/>
    <w:rsid w:val="00117547"/>
    <w:rsid w:val="001203E0"/>
    <w:rsid w:val="00122108"/>
    <w:rsid w:val="00122826"/>
    <w:rsid w:val="001332C7"/>
    <w:rsid w:val="00134843"/>
    <w:rsid w:val="00137C4F"/>
    <w:rsid w:val="001404D5"/>
    <w:rsid w:val="00140800"/>
    <w:rsid w:val="001460D0"/>
    <w:rsid w:val="0015089B"/>
    <w:rsid w:val="00150DC8"/>
    <w:rsid w:val="00151206"/>
    <w:rsid w:val="001576EB"/>
    <w:rsid w:val="0016604A"/>
    <w:rsid w:val="001669DD"/>
    <w:rsid w:val="00166ADE"/>
    <w:rsid w:val="00167541"/>
    <w:rsid w:val="0017041D"/>
    <w:rsid w:val="0017532F"/>
    <w:rsid w:val="00175767"/>
    <w:rsid w:val="00181405"/>
    <w:rsid w:val="001826AD"/>
    <w:rsid w:val="00183666"/>
    <w:rsid w:val="00187128"/>
    <w:rsid w:val="001928F5"/>
    <w:rsid w:val="001944AB"/>
    <w:rsid w:val="001948AA"/>
    <w:rsid w:val="00194E53"/>
    <w:rsid w:val="0019510B"/>
    <w:rsid w:val="001A2FB8"/>
    <w:rsid w:val="001A610D"/>
    <w:rsid w:val="001A7CFC"/>
    <w:rsid w:val="001B0E0D"/>
    <w:rsid w:val="001B1C17"/>
    <w:rsid w:val="001B4E90"/>
    <w:rsid w:val="001C1DEA"/>
    <w:rsid w:val="001C1EB1"/>
    <w:rsid w:val="001C3FDB"/>
    <w:rsid w:val="001C44EE"/>
    <w:rsid w:val="001D09C8"/>
    <w:rsid w:val="001D27ED"/>
    <w:rsid w:val="001D52C8"/>
    <w:rsid w:val="001D58D1"/>
    <w:rsid w:val="001D6498"/>
    <w:rsid w:val="001D7183"/>
    <w:rsid w:val="001E14A5"/>
    <w:rsid w:val="001E300C"/>
    <w:rsid w:val="001E3D2B"/>
    <w:rsid w:val="001E77A1"/>
    <w:rsid w:val="001E7E50"/>
    <w:rsid w:val="001F23F3"/>
    <w:rsid w:val="001F3F5F"/>
    <w:rsid w:val="001F51E1"/>
    <w:rsid w:val="001F547E"/>
    <w:rsid w:val="001F6998"/>
    <w:rsid w:val="001F6F18"/>
    <w:rsid w:val="001F7DEA"/>
    <w:rsid w:val="00200778"/>
    <w:rsid w:val="00202CB2"/>
    <w:rsid w:val="00203013"/>
    <w:rsid w:val="00204C65"/>
    <w:rsid w:val="00206C7F"/>
    <w:rsid w:val="00207720"/>
    <w:rsid w:val="00210F40"/>
    <w:rsid w:val="00214FF1"/>
    <w:rsid w:val="002158EE"/>
    <w:rsid w:val="002178B8"/>
    <w:rsid w:val="002222E3"/>
    <w:rsid w:val="00224AD4"/>
    <w:rsid w:val="00230EF6"/>
    <w:rsid w:val="002435FE"/>
    <w:rsid w:val="00244E0B"/>
    <w:rsid w:val="00246ED0"/>
    <w:rsid w:val="0024744B"/>
    <w:rsid w:val="002559E4"/>
    <w:rsid w:val="00255A43"/>
    <w:rsid w:val="00256DD0"/>
    <w:rsid w:val="00262B09"/>
    <w:rsid w:val="00266A23"/>
    <w:rsid w:val="00266E41"/>
    <w:rsid w:val="00273F1B"/>
    <w:rsid w:val="00274D83"/>
    <w:rsid w:val="002753F8"/>
    <w:rsid w:val="0027553A"/>
    <w:rsid w:val="00276E2D"/>
    <w:rsid w:val="00277CB9"/>
    <w:rsid w:val="00284AB7"/>
    <w:rsid w:val="00284F72"/>
    <w:rsid w:val="002850ED"/>
    <w:rsid w:val="00285333"/>
    <w:rsid w:val="00290FA1"/>
    <w:rsid w:val="0029484E"/>
    <w:rsid w:val="002A0E57"/>
    <w:rsid w:val="002A19EC"/>
    <w:rsid w:val="002A277A"/>
    <w:rsid w:val="002A4DBD"/>
    <w:rsid w:val="002A6F5D"/>
    <w:rsid w:val="002A78A1"/>
    <w:rsid w:val="002B0492"/>
    <w:rsid w:val="002B15CC"/>
    <w:rsid w:val="002B1C4A"/>
    <w:rsid w:val="002B3531"/>
    <w:rsid w:val="002B57BF"/>
    <w:rsid w:val="002C0109"/>
    <w:rsid w:val="002C1E6F"/>
    <w:rsid w:val="002C28CE"/>
    <w:rsid w:val="002C4024"/>
    <w:rsid w:val="002C475B"/>
    <w:rsid w:val="002C5513"/>
    <w:rsid w:val="002D18B2"/>
    <w:rsid w:val="002D69DF"/>
    <w:rsid w:val="002D6CE9"/>
    <w:rsid w:val="002D7072"/>
    <w:rsid w:val="002E07EC"/>
    <w:rsid w:val="002E1604"/>
    <w:rsid w:val="002E3898"/>
    <w:rsid w:val="002E5408"/>
    <w:rsid w:val="002E541B"/>
    <w:rsid w:val="002E5FED"/>
    <w:rsid w:val="002F328E"/>
    <w:rsid w:val="002F3834"/>
    <w:rsid w:val="00300C43"/>
    <w:rsid w:val="00303149"/>
    <w:rsid w:val="00303EEA"/>
    <w:rsid w:val="00304018"/>
    <w:rsid w:val="00306258"/>
    <w:rsid w:val="003069CF"/>
    <w:rsid w:val="003075FD"/>
    <w:rsid w:val="0031290C"/>
    <w:rsid w:val="003131EB"/>
    <w:rsid w:val="00317B3F"/>
    <w:rsid w:val="003235F6"/>
    <w:rsid w:val="00324382"/>
    <w:rsid w:val="003245BA"/>
    <w:rsid w:val="00324705"/>
    <w:rsid w:val="00326A4A"/>
    <w:rsid w:val="00333F39"/>
    <w:rsid w:val="00334550"/>
    <w:rsid w:val="003408E2"/>
    <w:rsid w:val="00344694"/>
    <w:rsid w:val="003452E0"/>
    <w:rsid w:val="00346D0F"/>
    <w:rsid w:val="00353693"/>
    <w:rsid w:val="00354E66"/>
    <w:rsid w:val="003558A4"/>
    <w:rsid w:val="00363270"/>
    <w:rsid w:val="00363DC2"/>
    <w:rsid w:val="0036484D"/>
    <w:rsid w:val="00367CB5"/>
    <w:rsid w:val="00370819"/>
    <w:rsid w:val="00371307"/>
    <w:rsid w:val="00371F67"/>
    <w:rsid w:val="00382711"/>
    <w:rsid w:val="0038579E"/>
    <w:rsid w:val="003864B0"/>
    <w:rsid w:val="00390BA8"/>
    <w:rsid w:val="00392A67"/>
    <w:rsid w:val="00392CAF"/>
    <w:rsid w:val="00397EE5"/>
    <w:rsid w:val="003A0097"/>
    <w:rsid w:val="003A0BB6"/>
    <w:rsid w:val="003A29E0"/>
    <w:rsid w:val="003A3351"/>
    <w:rsid w:val="003A3643"/>
    <w:rsid w:val="003A4AA8"/>
    <w:rsid w:val="003A6053"/>
    <w:rsid w:val="003A6528"/>
    <w:rsid w:val="003A70EB"/>
    <w:rsid w:val="003A7BFC"/>
    <w:rsid w:val="003A7E1E"/>
    <w:rsid w:val="003B1D12"/>
    <w:rsid w:val="003B35CE"/>
    <w:rsid w:val="003B53FA"/>
    <w:rsid w:val="003C0C15"/>
    <w:rsid w:val="003C26CF"/>
    <w:rsid w:val="003C450E"/>
    <w:rsid w:val="003D3CEB"/>
    <w:rsid w:val="003E4270"/>
    <w:rsid w:val="003E4B02"/>
    <w:rsid w:val="00402C74"/>
    <w:rsid w:val="00403902"/>
    <w:rsid w:val="0040401C"/>
    <w:rsid w:val="00405020"/>
    <w:rsid w:val="00406B1D"/>
    <w:rsid w:val="00407B06"/>
    <w:rsid w:val="00407C93"/>
    <w:rsid w:val="00412187"/>
    <w:rsid w:val="0041443A"/>
    <w:rsid w:val="00425391"/>
    <w:rsid w:val="00431132"/>
    <w:rsid w:val="004326F8"/>
    <w:rsid w:val="00432DE2"/>
    <w:rsid w:val="00434A93"/>
    <w:rsid w:val="00437CEF"/>
    <w:rsid w:val="00442233"/>
    <w:rsid w:val="004449EF"/>
    <w:rsid w:val="004512A6"/>
    <w:rsid w:val="00452DD2"/>
    <w:rsid w:val="00453842"/>
    <w:rsid w:val="00453EEF"/>
    <w:rsid w:val="004552E2"/>
    <w:rsid w:val="00457FBA"/>
    <w:rsid w:val="0046125E"/>
    <w:rsid w:val="0046306E"/>
    <w:rsid w:val="00464B31"/>
    <w:rsid w:val="0047018E"/>
    <w:rsid w:val="004744E8"/>
    <w:rsid w:val="0047594D"/>
    <w:rsid w:val="00481CA9"/>
    <w:rsid w:val="00481D46"/>
    <w:rsid w:val="00483D11"/>
    <w:rsid w:val="00485DD9"/>
    <w:rsid w:val="00486659"/>
    <w:rsid w:val="00487611"/>
    <w:rsid w:val="00490CFA"/>
    <w:rsid w:val="00495F51"/>
    <w:rsid w:val="004A5BF8"/>
    <w:rsid w:val="004B1669"/>
    <w:rsid w:val="004B1DBA"/>
    <w:rsid w:val="004B3E56"/>
    <w:rsid w:val="004B6C9B"/>
    <w:rsid w:val="004B6F93"/>
    <w:rsid w:val="004B7DE3"/>
    <w:rsid w:val="004C2624"/>
    <w:rsid w:val="004C3576"/>
    <w:rsid w:val="004C3EB2"/>
    <w:rsid w:val="004C5C36"/>
    <w:rsid w:val="004C6B7C"/>
    <w:rsid w:val="004D5DE3"/>
    <w:rsid w:val="004D6B85"/>
    <w:rsid w:val="004D6F6A"/>
    <w:rsid w:val="004E06AA"/>
    <w:rsid w:val="004E3890"/>
    <w:rsid w:val="004E457B"/>
    <w:rsid w:val="004E592F"/>
    <w:rsid w:val="004E7A9C"/>
    <w:rsid w:val="004E7AAE"/>
    <w:rsid w:val="004F5C42"/>
    <w:rsid w:val="00503D76"/>
    <w:rsid w:val="00507E89"/>
    <w:rsid w:val="0051273A"/>
    <w:rsid w:val="005152A0"/>
    <w:rsid w:val="005211BF"/>
    <w:rsid w:val="0052756A"/>
    <w:rsid w:val="005317CE"/>
    <w:rsid w:val="0053367D"/>
    <w:rsid w:val="00542C62"/>
    <w:rsid w:val="0055044B"/>
    <w:rsid w:val="0055153A"/>
    <w:rsid w:val="005519A6"/>
    <w:rsid w:val="00552D79"/>
    <w:rsid w:val="00552E4C"/>
    <w:rsid w:val="00556BB9"/>
    <w:rsid w:val="00560168"/>
    <w:rsid w:val="0056166A"/>
    <w:rsid w:val="00561CC6"/>
    <w:rsid w:val="00564462"/>
    <w:rsid w:val="00564729"/>
    <w:rsid w:val="005655B1"/>
    <w:rsid w:val="0057015A"/>
    <w:rsid w:val="00570DB1"/>
    <w:rsid w:val="00572080"/>
    <w:rsid w:val="00574B58"/>
    <w:rsid w:val="00574EED"/>
    <w:rsid w:val="0057684A"/>
    <w:rsid w:val="0059420F"/>
    <w:rsid w:val="00594E73"/>
    <w:rsid w:val="005A067E"/>
    <w:rsid w:val="005A32C8"/>
    <w:rsid w:val="005A7A58"/>
    <w:rsid w:val="005B6A32"/>
    <w:rsid w:val="005C33F8"/>
    <w:rsid w:val="005C792B"/>
    <w:rsid w:val="005D456D"/>
    <w:rsid w:val="005D4FB3"/>
    <w:rsid w:val="005D7018"/>
    <w:rsid w:val="005D7644"/>
    <w:rsid w:val="005E0528"/>
    <w:rsid w:val="005E12E4"/>
    <w:rsid w:val="005E1C7F"/>
    <w:rsid w:val="005E1EF4"/>
    <w:rsid w:val="005E619F"/>
    <w:rsid w:val="005E7739"/>
    <w:rsid w:val="005F1D2C"/>
    <w:rsid w:val="005F5D94"/>
    <w:rsid w:val="0060158C"/>
    <w:rsid w:val="006020E3"/>
    <w:rsid w:val="00603DCE"/>
    <w:rsid w:val="0060509B"/>
    <w:rsid w:val="00607088"/>
    <w:rsid w:val="00613B96"/>
    <w:rsid w:val="00617AAA"/>
    <w:rsid w:val="006204EF"/>
    <w:rsid w:val="00635568"/>
    <w:rsid w:val="00637489"/>
    <w:rsid w:val="006420B3"/>
    <w:rsid w:val="00643854"/>
    <w:rsid w:val="006459FA"/>
    <w:rsid w:val="00647F1F"/>
    <w:rsid w:val="006513FA"/>
    <w:rsid w:val="00651651"/>
    <w:rsid w:val="00652990"/>
    <w:rsid w:val="00653798"/>
    <w:rsid w:val="00653C64"/>
    <w:rsid w:val="0065446C"/>
    <w:rsid w:val="0065521D"/>
    <w:rsid w:val="00657091"/>
    <w:rsid w:val="006600C8"/>
    <w:rsid w:val="00660787"/>
    <w:rsid w:val="00660848"/>
    <w:rsid w:val="00673FCB"/>
    <w:rsid w:val="00675443"/>
    <w:rsid w:val="00675503"/>
    <w:rsid w:val="006766C3"/>
    <w:rsid w:val="006771D1"/>
    <w:rsid w:val="006772E5"/>
    <w:rsid w:val="0068021B"/>
    <w:rsid w:val="0068181E"/>
    <w:rsid w:val="00682E36"/>
    <w:rsid w:val="00683282"/>
    <w:rsid w:val="006838BA"/>
    <w:rsid w:val="00690DBC"/>
    <w:rsid w:val="0069109A"/>
    <w:rsid w:val="006944B1"/>
    <w:rsid w:val="006974BB"/>
    <w:rsid w:val="006A0820"/>
    <w:rsid w:val="006A0B06"/>
    <w:rsid w:val="006A34F7"/>
    <w:rsid w:val="006A3A65"/>
    <w:rsid w:val="006A46DB"/>
    <w:rsid w:val="006A6566"/>
    <w:rsid w:val="006A680E"/>
    <w:rsid w:val="006B2FE7"/>
    <w:rsid w:val="006B5A8F"/>
    <w:rsid w:val="006B5DB1"/>
    <w:rsid w:val="006B7D6C"/>
    <w:rsid w:val="006C3B4E"/>
    <w:rsid w:val="006D4A4C"/>
    <w:rsid w:val="006D6AA5"/>
    <w:rsid w:val="006E29EE"/>
    <w:rsid w:val="006E461E"/>
    <w:rsid w:val="006E7520"/>
    <w:rsid w:val="006F3459"/>
    <w:rsid w:val="00700662"/>
    <w:rsid w:val="00702C4C"/>
    <w:rsid w:val="007040AF"/>
    <w:rsid w:val="0071046A"/>
    <w:rsid w:val="0071059F"/>
    <w:rsid w:val="007159DF"/>
    <w:rsid w:val="00717201"/>
    <w:rsid w:val="0072139B"/>
    <w:rsid w:val="0072293F"/>
    <w:rsid w:val="007247F2"/>
    <w:rsid w:val="0072721E"/>
    <w:rsid w:val="00730DDE"/>
    <w:rsid w:val="00732C71"/>
    <w:rsid w:val="00734F30"/>
    <w:rsid w:val="00735732"/>
    <w:rsid w:val="00735BE1"/>
    <w:rsid w:val="0074046D"/>
    <w:rsid w:val="00741EB2"/>
    <w:rsid w:val="00742C44"/>
    <w:rsid w:val="00750FCC"/>
    <w:rsid w:val="00754B33"/>
    <w:rsid w:val="007568E8"/>
    <w:rsid w:val="00760C08"/>
    <w:rsid w:val="007615EB"/>
    <w:rsid w:val="007640A8"/>
    <w:rsid w:val="007641F3"/>
    <w:rsid w:val="00766FEE"/>
    <w:rsid w:val="00773BF3"/>
    <w:rsid w:val="00774A0F"/>
    <w:rsid w:val="00775F53"/>
    <w:rsid w:val="0078288D"/>
    <w:rsid w:val="007966D0"/>
    <w:rsid w:val="007979BA"/>
    <w:rsid w:val="007A1F39"/>
    <w:rsid w:val="007A561E"/>
    <w:rsid w:val="007B6246"/>
    <w:rsid w:val="007B6588"/>
    <w:rsid w:val="007C2C6C"/>
    <w:rsid w:val="007C3284"/>
    <w:rsid w:val="007C40D7"/>
    <w:rsid w:val="007C7818"/>
    <w:rsid w:val="007C78BD"/>
    <w:rsid w:val="007D2706"/>
    <w:rsid w:val="007D2AE8"/>
    <w:rsid w:val="007D7C20"/>
    <w:rsid w:val="007D7FE8"/>
    <w:rsid w:val="007E147A"/>
    <w:rsid w:val="007E1D6F"/>
    <w:rsid w:val="007E21AC"/>
    <w:rsid w:val="007E2464"/>
    <w:rsid w:val="007E5B83"/>
    <w:rsid w:val="007F0E60"/>
    <w:rsid w:val="007F3D85"/>
    <w:rsid w:val="007F50DB"/>
    <w:rsid w:val="007F593B"/>
    <w:rsid w:val="0080065D"/>
    <w:rsid w:val="00800C7D"/>
    <w:rsid w:val="008046A6"/>
    <w:rsid w:val="00804AD5"/>
    <w:rsid w:val="00806218"/>
    <w:rsid w:val="00807E0C"/>
    <w:rsid w:val="008120D6"/>
    <w:rsid w:val="00812CA1"/>
    <w:rsid w:val="00821E06"/>
    <w:rsid w:val="008301B5"/>
    <w:rsid w:val="00836745"/>
    <w:rsid w:val="00837B75"/>
    <w:rsid w:val="00841537"/>
    <w:rsid w:val="0084301E"/>
    <w:rsid w:val="00845D68"/>
    <w:rsid w:val="00850A0C"/>
    <w:rsid w:val="00851A0D"/>
    <w:rsid w:val="00854F5E"/>
    <w:rsid w:val="008550B9"/>
    <w:rsid w:val="00855C81"/>
    <w:rsid w:val="00861124"/>
    <w:rsid w:val="008615F0"/>
    <w:rsid w:val="008630B1"/>
    <w:rsid w:val="00865E73"/>
    <w:rsid w:val="008753B2"/>
    <w:rsid w:val="00877003"/>
    <w:rsid w:val="00877DF2"/>
    <w:rsid w:val="00881064"/>
    <w:rsid w:val="00883B76"/>
    <w:rsid w:val="00887113"/>
    <w:rsid w:val="00891C74"/>
    <w:rsid w:val="008943CC"/>
    <w:rsid w:val="008A00AE"/>
    <w:rsid w:val="008A4FB8"/>
    <w:rsid w:val="008B48BB"/>
    <w:rsid w:val="008B6330"/>
    <w:rsid w:val="008B6A67"/>
    <w:rsid w:val="008C023E"/>
    <w:rsid w:val="008C414B"/>
    <w:rsid w:val="008C6A5F"/>
    <w:rsid w:val="008C75C5"/>
    <w:rsid w:val="008C7EAB"/>
    <w:rsid w:val="008D205D"/>
    <w:rsid w:val="008D2370"/>
    <w:rsid w:val="008D33DB"/>
    <w:rsid w:val="008E3A0F"/>
    <w:rsid w:val="008E4306"/>
    <w:rsid w:val="008E5323"/>
    <w:rsid w:val="008E7DCF"/>
    <w:rsid w:val="008F22FB"/>
    <w:rsid w:val="008F24C3"/>
    <w:rsid w:val="008F5FFB"/>
    <w:rsid w:val="008F60DE"/>
    <w:rsid w:val="0090123E"/>
    <w:rsid w:val="009016B3"/>
    <w:rsid w:val="00905E41"/>
    <w:rsid w:val="00905E70"/>
    <w:rsid w:val="00914B9F"/>
    <w:rsid w:val="00916782"/>
    <w:rsid w:val="00917B8C"/>
    <w:rsid w:val="0092028C"/>
    <w:rsid w:val="00920DA7"/>
    <w:rsid w:val="009228B6"/>
    <w:rsid w:val="00923C69"/>
    <w:rsid w:val="009312E9"/>
    <w:rsid w:val="00931AD0"/>
    <w:rsid w:val="00937665"/>
    <w:rsid w:val="00943CBD"/>
    <w:rsid w:val="0094438C"/>
    <w:rsid w:val="00945E3C"/>
    <w:rsid w:val="0094776E"/>
    <w:rsid w:val="00950F0B"/>
    <w:rsid w:val="0095238B"/>
    <w:rsid w:val="00956379"/>
    <w:rsid w:val="00957E1F"/>
    <w:rsid w:val="00960422"/>
    <w:rsid w:val="00962621"/>
    <w:rsid w:val="00962F9A"/>
    <w:rsid w:val="00963402"/>
    <w:rsid w:val="009637BF"/>
    <w:rsid w:val="00964285"/>
    <w:rsid w:val="00967363"/>
    <w:rsid w:val="009746CB"/>
    <w:rsid w:val="00976E13"/>
    <w:rsid w:val="00983892"/>
    <w:rsid w:val="00983A49"/>
    <w:rsid w:val="00987A4B"/>
    <w:rsid w:val="0099133F"/>
    <w:rsid w:val="00996800"/>
    <w:rsid w:val="00996E51"/>
    <w:rsid w:val="00996F74"/>
    <w:rsid w:val="009A2318"/>
    <w:rsid w:val="009A6870"/>
    <w:rsid w:val="009A70D7"/>
    <w:rsid w:val="009B0AAE"/>
    <w:rsid w:val="009B2F01"/>
    <w:rsid w:val="009B3282"/>
    <w:rsid w:val="009B3BEA"/>
    <w:rsid w:val="009B509F"/>
    <w:rsid w:val="009B5B77"/>
    <w:rsid w:val="009B6479"/>
    <w:rsid w:val="009C042E"/>
    <w:rsid w:val="009C26B9"/>
    <w:rsid w:val="009C66FF"/>
    <w:rsid w:val="009D1B71"/>
    <w:rsid w:val="009D3C1B"/>
    <w:rsid w:val="009D5BC7"/>
    <w:rsid w:val="009D638C"/>
    <w:rsid w:val="009D7EBE"/>
    <w:rsid w:val="009E6046"/>
    <w:rsid w:val="009E7042"/>
    <w:rsid w:val="009E72A7"/>
    <w:rsid w:val="009F02C0"/>
    <w:rsid w:val="009F048E"/>
    <w:rsid w:val="009F5D8E"/>
    <w:rsid w:val="00A012B1"/>
    <w:rsid w:val="00A01D25"/>
    <w:rsid w:val="00A01F9F"/>
    <w:rsid w:val="00A03D26"/>
    <w:rsid w:val="00A0535B"/>
    <w:rsid w:val="00A0547F"/>
    <w:rsid w:val="00A14E93"/>
    <w:rsid w:val="00A155E6"/>
    <w:rsid w:val="00A20E8C"/>
    <w:rsid w:val="00A21977"/>
    <w:rsid w:val="00A21E21"/>
    <w:rsid w:val="00A26A9D"/>
    <w:rsid w:val="00A32550"/>
    <w:rsid w:val="00A34515"/>
    <w:rsid w:val="00A363D3"/>
    <w:rsid w:val="00A40ACF"/>
    <w:rsid w:val="00A43BC2"/>
    <w:rsid w:val="00A44A4A"/>
    <w:rsid w:val="00A44D7D"/>
    <w:rsid w:val="00A50C6D"/>
    <w:rsid w:val="00A55F84"/>
    <w:rsid w:val="00A576A0"/>
    <w:rsid w:val="00A57D7E"/>
    <w:rsid w:val="00A618A9"/>
    <w:rsid w:val="00A638F3"/>
    <w:rsid w:val="00A6702D"/>
    <w:rsid w:val="00A67C81"/>
    <w:rsid w:val="00A70119"/>
    <w:rsid w:val="00A70F1F"/>
    <w:rsid w:val="00A73893"/>
    <w:rsid w:val="00A73C3B"/>
    <w:rsid w:val="00A76D61"/>
    <w:rsid w:val="00A77B88"/>
    <w:rsid w:val="00A80FAF"/>
    <w:rsid w:val="00A8219D"/>
    <w:rsid w:val="00A82C1F"/>
    <w:rsid w:val="00A82F87"/>
    <w:rsid w:val="00A84034"/>
    <w:rsid w:val="00A93CD8"/>
    <w:rsid w:val="00A96773"/>
    <w:rsid w:val="00A96EFC"/>
    <w:rsid w:val="00AA46A1"/>
    <w:rsid w:val="00AA515E"/>
    <w:rsid w:val="00AA6D7F"/>
    <w:rsid w:val="00AB3D2B"/>
    <w:rsid w:val="00AB3F64"/>
    <w:rsid w:val="00AB67BE"/>
    <w:rsid w:val="00AB6E0E"/>
    <w:rsid w:val="00AC0E41"/>
    <w:rsid w:val="00AC25B0"/>
    <w:rsid w:val="00AC2627"/>
    <w:rsid w:val="00AC3208"/>
    <w:rsid w:val="00AC46F7"/>
    <w:rsid w:val="00AC5CB9"/>
    <w:rsid w:val="00AC7025"/>
    <w:rsid w:val="00AD011B"/>
    <w:rsid w:val="00AD176F"/>
    <w:rsid w:val="00AD6958"/>
    <w:rsid w:val="00AD6C35"/>
    <w:rsid w:val="00AE0CA7"/>
    <w:rsid w:val="00AE1D38"/>
    <w:rsid w:val="00AE34DF"/>
    <w:rsid w:val="00AE3F05"/>
    <w:rsid w:val="00AE45AD"/>
    <w:rsid w:val="00AE4DAA"/>
    <w:rsid w:val="00AE6F05"/>
    <w:rsid w:val="00AF0CDA"/>
    <w:rsid w:val="00AF151A"/>
    <w:rsid w:val="00AF4F70"/>
    <w:rsid w:val="00AF574D"/>
    <w:rsid w:val="00AF59AB"/>
    <w:rsid w:val="00AF5AB6"/>
    <w:rsid w:val="00B0121A"/>
    <w:rsid w:val="00B03405"/>
    <w:rsid w:val="00B03A08"/>
    <w:rsid w:val="00B04CDC"/>
    <w:rsid w:val="00B05DC7"/>
    <w:rsid w:val="00B1108A"/>
    <w:rsid w:val="00B13C44"/>
    <w:rsid w:val="00B15BC8"/>
    <w:rsid w:val="00B1640A"/>
    <w:rsid w:val="00B219E4"/>
    <w:rsid w:val="00B240F0"/>
    <w:rsid w:val="00B2473D"/>
    <w:rsid w:val="00B25075"/>
    <w:rsid w:val="00B261D3"/>
    <w:rsid w:val="00B270E7"/>
    <w:rsid w:val="00B27368"/>
    <w:rsid w:val="00B36F03"/>
    <w:rsid w:val="00B37FCD"/>
    <w:rsid w:val="00B42058"/>
    <w:rsid w:val="00B424AA"/>
    <w:rsid w:val="00B434BB"/>
    <w:rsid w:val="00B45F53"/>
    <w:rsid w:val="00B50505"/>
    <w:rsid w:val="00B51579"/>
    <w:rsid w:val="00B56790"/>
    <w:rsid w:val="00B61EED"/>
    <w:rsid w:val="00B6456F"/>
    <w:rsid w:val="00B655C0"/>
    <w:rsid w:val="00B709E7"/>
    <w:rsid w:val="00B723A3"/>
    <w:rsid w:val="00B744D6"/>
    <w:rsid w:val="00B757D8"/>
    <w:rsid w:val="00B82C81"/>
    <w:rsid w:val="00B834EE"/>
    <w:rsid w:val="00B85EBF"/>
    <w:rsid w:val="00B86FBD"/>
    <w:rsid w:val="00B87672"/>
    <w:rsid w:val="00B93C1D"/>
    <w:rsid w:val="00B93E4A"/>
    <w:rsid w:val="00B96A1F"/>
    <w:rsid w:val="00B96F5E"/>
    <w:rsid w:val="00BA1582"/>
    <w:rsid w:val="00BA5FD3"/>
    <w:rsid w:val="00BA790A"/>
    <w:rsid w:val="00BA7961"/>
    <w:rsid w:val="00BB146B"/>
    <w:rsid w:val="00BB1A87"/>
    <w:rsid w:val="00BB1CAD"/>
    <w:rsid w:val="00BC08E8"/>
    <w:rsid w:val="00BC21FD"/>
    <w:rsid w:val="00BC22C6"/>
    <w:rsid w:val="00BC3383"/>
    <w:rsid w:val="00BC7642"/>
    <w:rsid w:val="00BD02B9"/>
    <w:rsid w:val="00BD2C69"/>
    <w:rsid w:val="00BD3B6D"/>
    <w:rsid w:val="00BD6A1C"/>
    <w:rsid w:val="00BD73EC"/>
    <w:rsid w:val="00BD78BF"/>
    <w:rsid w:val="00BE15BB"/>
    <w:rsid w:val="00BE4FFA"/>
    <w:rsid w:val="00BE70C8"/>
    <w:rsid w:val="00BF0DDE"/>
    <w:rsid w:val="00BF177B"/>
    <w:rsid w:val="00BF2C17"/>
    <w:rsid w:val="00BF33FC"/>
    <w:rsid w:val="00BF3A15"/>
    <w:rsid w:val="00BF3EEA"/>
    <w:rsid w:val="00BF78BF"/>
    <w:rsid w:val="00C00169"/>
    <w:rsid w:val="00C0017A"/>
    <w:rsid w:val="00C01182"/>
    <w:rsid w:val="00C03266"/>
    <w:rsid w:val="00C15CDA"/>
    <w:rsid w:val="00C15E24"/>
    <w:rsid w:val="00C16331"/>
    <w:rsid w:val="00C16443"/>
    <w:rsid w:val="00C20AE2"/>
    <w:rsid w:val="00C21DA5"/>
    <w:rsid w:val="00C23B57"/>
    <w:rsid w:val="00C2431B"/>
    <w:rsid w:val="00C25B01"/>
    <w:rsid w:val="00C26979"/>
    <w:rsid w:val="00C26EBF"/>
    <w:rsid w:val="00C26F7E"/>
    <w:rsid w:val="00C271D4"/>
    <w:rsid w:val="00C43ABD"/>
    <w:rsid w:val="00C444A1"/>
    <w:rsid w:val="00C56E8D"/>
    <w:rsid w:val="00C612FD"/>
    <w:rsid w:val="00C650FD"/>
    <w:rsid w:val="00C70486"/>
    <w:rsid w:val="00C7185A"/>
    <w:rsid w:val="00C71E2B"/>
    <w:rsid w:val="00C73546"/>
    <w:rsid w:val="00C73B9B"/>
    <w:rsid w:val="00C80C97"/>
    <w:rsid w:val="00C911C0"/>
    <w:rsid w:val="00C9246F"/>
    <w:rsid w:val="00C953D5"/>
    <w:rsid w:val="00C958DC"/>
    <w:rsid w:val="00C95D93"/>
    <w:rsid w:val="00C97EAB"/>
    <w:rsid w:val="00CA1E40"/>
    <w:rsid w:val="00CA2410"/>
    <w:rsid w:val="00CA2BEB"/>
    <w:rsid w:val="00CA32C2"/>
    <w:rsid w:val="00CA5284"/>
    <w:rsid w:val="00CA605F"/>
    <w:rsid w:val="00CB153E"/>
    <w:rsid w:val="00CC5D78"/>
    <w:rsid w:val="00CD0C94"/>
    <w:rsid w:val="00CD581B"/>
    <w:rsid w:val="00CD611A"/>
    <w:rsid w:val="00CD6669"/>
    <w:rsid w:val="00CE06CD"/>
    <w:rsid w:val="00CE155D"/>
    <w:rsid w:val="00CE2FA2"/>
    <w:rsid w:val="00CE2FFD"/>
    <w:rsid w:val="00CE4581"/>
    <w:rsid w:val="00CE4929"/>
    <w:rsid w:val="00CE5C05"/>
    <w:rsid w:val="00CF00E3"/>
    <w:rsid w:val="00CF1709"/>
    <w:rsid w:val="00CF237E"/>
    <w:rsid w:val="00CF30C5"/>
    <w:rsid w:val="00CF40D2"/>
    <w:rsid w:val="00CF47EF"/>
    <w:rsid w:val="00D03C4A"/>
    <w:rsid w:val="00D05394"/>
    <w:rsid w:val="00D0763D"/>
    <w:rsid w:val="00D1056C"/>
    <w:rsid w:val="00D127A3"/>
    <w:rsid w:val="00D14204"/>
    <w:rsid w:val="00D162B3"/>
    <w:rsid w:val="00D1715F"/>
    <w:rsid w:val="00D20578"/>
    <w:rsid w:val="00D242B3"/>
    <w:rsid w:val="00D24EC1"/>
    <w:rsid w:val="00D258D6"/>
    <w:rsid w:val="00D260F6"/>
    <w:rsid w:val="00D269E3"/>
    <w:rsid w:val="00D30E0B"/>
    <w:rsid w:val="00D31B47"/>
    <w:rsid w:val="00D325A7"/>
    <w:rsid w:val="00D32DD9"/>
    <w:rsid w:val="00D33635"/>
    <w:rsid w:val="00D33AEB"/>
    <w:rsid w:val="00D358BE"/>
    <w:rsid w:val="00D37C01"/>
    <w:rsid w:val="00D40E89"/>
    <w:rsid w:val="00D42F0A"/>
    <w:rsid w:val="00D44F6A"/>
    <w:rsid w:val="00D45AE8"/>
    <w:rsid w:val="00D5024D"/>
    <w:rsid w:val="00D517F0"/>
    <w:rsid w:val="00D51E6A"/>
    <w:rsid w:val="00D54A21"/>
    <w:rsid w:val="00D55A92"/>
    <w:rsid w:val="00D571BC"/>
    <w:rsid w:val="00D60C08"/>
    <w:rsid w:val="00D619DD"/>
    <w:rsid w:val="00D63FEF"/>
    <w:rsid w:val="00D72105"/>
    <w:rsid w:val="00D75177"/>
    <w:rsid w:val="00D757FC"/>
    <w:rsid w:val="00D75E40"/>
    <w:rsid w:val="00D77348"/>
    <w:rsid w:val="00D773FA"/>
    <w:rsid w:val="00D776A2"/>
    <w:rsid w:val="00D847C0"/>
    <w:rsid w:val="00D85451"/>
    <w:rsid w:val="00D86278"/>
    <w:rsid w:val="00D92ACC"/>
    <w:rsid w:val="00D93A54"/>
    <w:rsid w:val="00D94293"/>
    <w:rsid w:val="00D9468B"/>
    <w:rsid w:val="00DA1079"/>
    <w:rsid w:val="00DA35D6"/>
    <w:rsid w:val="00DA5FB4"/>
    <w:rsid w:val="00DB6147"/>
    <w:rsid w:val="00DC342B"/>
    <w:rsid w:val="00DC348D"/>
    <w:rsid w:val="00DC5EE8"/>
    <w:rsid w:val="00DD0EC8"/>
    <w:rsid w:val="00DD165B"/>
    <w:rsid w:val="00DD66F6"/>
    <w:rsid w:val="00DD6802"/>
    <w:rsid w:val="00DD6F83"/>
    <w:rsid w:val="00DD70C0"/>
    <w:rsid w:val="00DE0814"/>
    <w:rsid w:val="00DE0C4A"/>
    <w:rsid w:val="00DE65AC"/>
    <w:rsid w:val="00DE7DCE"/>
    <w:rsid w:val="00DF0E3B"/>
    <w:rsid w:val="00DF165C"/>
    <w:rsid w:val="00DF1B63"/>
    <w:rsid w:val="00DF410E"/>
    <w:rsid w:val="00DF614B"/>
    <w:rsid w:val="00DF6306"/>
    <w:rsid w:val="00DF7FF0"/>
    <w:rsid w:val="00E0291F"/>
    <w:rsid w:val="00E06F43"/>
    <w:rsid w:val="00E0728E"/>
    <w:rsid w:val="00E128C5"/>
    <w:rsid w:val="00E12DCB"/>
    <w:rsid w:val="00E13034"/>
    <w:rsid w:val="00E14971"/>
    <w:rsid w:val="00E14DAC"/>
    <w:rsid w:val="00E2404E"/>
    <w:rsid w:val="00E25A3C"/>
    <w:rsid w:val="00E25E1D"/>
    <w:rsid w:val="00E26995"/>
    <w:rsid w:val="00E34F5E"/>
    <w:rsid w:val="00E35A30"/>
    <w:rsid w:val="00E3652A"/>
    <w:rsid w:val="00E37F1C"/>
    <w:rsid w:val="00E43699"/>
    <w:rsid w:val="00E4533F"/>
    <w:rsid w:val="00E47F01"/>
    <w:rsid w:val="00E501AC"/>
    <w:rsid w:val="00E56904"/>
    <w:rsid w:val="00E57886"/>
    <w:rsid w:val="00E61406"/>
    <w:rsid w:val="00E6473C"/>
    <w:rsid w:val="00E71055"/>
    <w:rsid w:val="00E71919"/>
    <w:rsid w:val="00E73E81"/>
    <w:rsid w:val="00E74D12"/>
    <w:rsid w:val="00E7547B"/>
    <w:rsid w:val="00E75A4F"/>
    <w:rsid w:val="00E76B43"/>
    <w:rsid w:val="00E80F42"/>
    <w:rsid w:val="00E833FC"/>
    <w:rsid w:val="00E84110"/>
    <w:rsid w:val="00E86E89"/>
    <w:rsid w:val="00E940DE"/>
    <w:rsid w:val="00E9429D"/>
    <w:rsid w:val="00EA5E2B"/>
    <w:rsid w:val="00EB4631"/>
    <w:rsid w:val="00EB4EB6"/>
    <w:rsid w:val="00EB5763"/>
    <w:rsid w:val="00EB62BD"/>
    <w:rsid w:val="00EC5F01"/>
    <w:rsid w:val="00EC61C2"/>
    <w:rsid w:val="00ED1093"/>
    <w:rsid w:val="00ED152F"/>
    <w:rsid w:val="00ED3794"/>
    <w:rsid w:val="00ED602F"/>
    <w:rsid w:val="00ED6FCC"/>
    <w:rsid w:val="00EE4889"/>
    <w:rsid w:val="00EE4F49"/>
    <w:rsid w:val="00EE5C9B"/>
    <w:rsid w:val="00EE7ADE"/>
    <w:rsid w:val="00EF1BD7"/>
    <w:rsid w:val="00EF5F3D"/>
    <w:rsid w:val="00F022AD"/>
    <w:rsid w:val="00F02659"/>
    <w:rsid w:val="00F03BA8"/>
    <w:rsid w:val="00F13CF9"/>
    <w:rsid w:val="00F147E2"/>
    <w:rsid w:val="00F16EBA"/>
    <w:rsid w:val="00F17BF1"/>
    <w:rsid w:val="00F17ECB"/>
    <w:rsid w:val="00F22662"/>
    <w:rsid w:val="00F23FC8"/>
    <w:rsid w:val="00F24697"/>
    <w:rsid w:val="00F271D0"/>
    <w:rsid w:val="00F30DC1"/>
    <w:rsid w:val="00F312FD"/>
    <w:rsid w:val="00F33B2E"/>
    <w:rsid w:val="00F34325"/>
    <w:rsid w:val="00F348FD"/>
    <w:rsid w:val="00F35C0E"/>
    <w:rsid w:val="00F36244"/>
    <w:rsid w:val="00F4000C"/>
    <w:rsid w:val="00F43074"/>
    <w:rsid w:val="00F434F9"/>
    <w:rsid w:val="00F440F6"/>
    <w:rsid w:val="00F520B8"/>
    <w:rsid w:val="00F53333"/>
    <w:rsid w:val="00F53A0E"/>
    <w:rsid w:val="00F57F4F"/>
    <w:rsid w:val="00F625F7"/>
    <w:rsid w:val="00F62A42"/>
    <w:rsid w:val="00F63580"/>
    <w:rsid w:val="00F63CEA"/>
    <w:rsid w:val="00F645F7"/>
    <w:rsid w:val="00F648B1"/>
    <w:rsid w:val="00F64C38"/>
    <w:rsid w:val="00F66655"/>
    <w:rsid w:val="00F674A6"/>
    <w:rsid w:val="00F70388"/>
    <w:rsid w:val="00F775A5"/>
    <w:rsid w:val="00F77929"/>
    <w:rsid w:val="00F83272"/>
    <w:rsid w:val="00F84B48"/>
    <w:rsid w:val="00F86B07"/>
    <w:rsid w:val="00F91787"/>
    <w:rsid w:val="00F92D26"/>
    <w:rsid w:val="00F938E9"/>
    <w:rsid w:val="00F96871"/>
    <w:rsid w:val="00F97F89"/>
    <w:rsid w:val="00F97FF2"/>
    <w:rsid w:val="00FA179F"/>
    <w:rsid w:val="00FA3771"/>
    <w:rsid w:val="00FA3B5A"/>
    <w:rsid w:val="00FA5AB4"/>
    <w:rsid w:val="00FA5EDC"/>
    <w:rsid w:val="00FB12E9"/>
    <w:rsid w:val="00FC044B"/>
    <w:rsid w:val="00FC2A7D"/>
    <w:rsid w:val="00FD36AD"/>
    <w:rsid w:val="00FD46DA"/>
    <w:rsid w:val="00FD4A04"/>
    <w:rsid w:val="00FD7773"/>
    <w:rsid w:val="00FE0259"/>
    <w:rsid w:val="00FE0CE1"/>
    <w:rsid w:val="00FE6266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68785"/>
  <w15:docId w15:val="{4B2F5BF9-68AD-4605-9B87-FFCE333D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4A1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CD1"/>
  </w:style>
  <w:style w:type="paragraph" w:styleId="Footer">
    <w:name w:val="footer"/>
    <w:basedOn w:val="Normal"/>
    <w:link w:val="Foot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CD1"/>
  </w:style>
  <w:style w:type="table" w:styleId="TableGrid">
    <w:name w:val="Table Grid"/>
    <w:basedOn w:val="TableNormal"/>
    <w:uiPriority w:val="59"/>
    <w:rsid w:val="000F4C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1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18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3451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571B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D571BC"/>
    <w:rPr>
      <w:rFonts w:ascii="TH SarabunPSK" w:eastAsia="TH SarabunPSK" w:hAnsi="TH SarabunPSK" w:cs="TH SarabunPSK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2E541B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  <w:style w:type="paragraph" w:styleId="Revision">
    <w:name w:val="Revision"/>
    <w:hidden/>
    <w:uiPriority w:val="99"/>
    <w:semiHidden/>
    <w:rsid w:val="00D776A2"/>
    <w:rPr>
      <w:sz w:val="22"/>
      <w:szCs w:val="28"/>
    </w:rPr>
  </w:style>
  <w:style w:type="character" w:styleId="PlaceholderText">
    <w:name w:val="Placeholder Text"/>
    <w:basedOn w:val="DefaultParagraphFont"/>
    <w:uiPriority w:val="99"/>
    <w:semiHidden/>
    <w:rsid w:val="00E25E1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C75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ABA57-A899-43D9-8879-4333EDBE1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1067</Words>
  <Characters>6084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30</cp:revision>
  <cp:lastPrinted>2023-02-01T15:30:00Z</cp:lastPrinted>
  <dcterms:created xsi:type="dcterms:W3CDTF">2023-02-21T03:21:00Z</dcterms:created>
  <dcterms:modified xsi:type="dcterms:W3CDTF">2023-02-22T07:56:00Z</dcterms:modified>
</cp:coreProperties>
</file>